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15" w:rsidRDefault="00B339C6" w:rsidP="00691615">
      <w:pPr>
        <w:rPr>
          <w:rFonts w:ascii="Trebuchet MS" w:hAnsi="Trebuchet MS" w:cs="Arial"/>
          <w:sz w:val="32"/>
          <w:szCs w:val="24"/>
        </w:rPr>
      </w:pPr>
      <w:r w:rsidRPr="00E85638">
        <w:rPr>
          <w:noProof/>
          <w:lang w:eastAsia="en-GB"/>
        </w:rPr>
        <w:drawing>
          <wp:inline distT="0" distB="0" distL="0" distR="0" wp14:anchorId="3DDDA659" wp14:editId="7B436C8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r w:rsidR="00691615" w:rsidRPr="00EF362A">
        <w:rPr>
          <w:rFonts w:ascii="Trebuchet MS" w:hAnsi="Trebuchet MS" w:cs="Arial"/>
          <w:sz w:val="32"/>
          <w:szCs w:val="24"/>
        </w:rPr>
        <w:t>United Synagogue</w:t>
      </w:r>
      <w:r w:rsidR="00691615">
        <w:rPr>
          <w:rFonts w:ascii="Trebuchet MS" w:hAnsi="Trebuchet MS" w:cs="Arial"/>
          <w:sz w:val="32"/>
          <w:szCs w:val="24"/>
        </w:rPr>
        <w:t xml:space="preserve"> </w:t>
      </w:r>
      <w:r w:rsidR="00691615" w:rsidRPr="00EF362A">
        <w:rPr>
          <w:rFonts w:ascii="Trebuchet MS" w:hAnsi="Trebuchet MS" w:cs="Arial"/>
          <w:sz w:val="32"/>
          <w:szCs w:val="24"/>
        </w:rPr>
        <w:t>Job Description</w:t>
      </w:r>
    </w:p>
    <w:p w:rsidR="00691615" w:rsidRDefault="00691615" w:rsidP="00691615"/>
    <w:p w:rsidR="00691615" w:rsidRPr="00691615" w:rsidRDefault="00691615" w:rsidP="00691615">
      <w:pPr>
        <w:ind w:left="1440" w:hanging="1440"/>
        <w:jc w:val="both"/>
        <w:rPr>
          <w:rFonts w:ascii="Trebuchet MS" w:eastAsia="Times New Roman" w:hAnsi="Trebuchet MS" w:cs="Times New Roman"/>
          <w:sz w:val="24"/>
          <w:szCs w:val="24"/>
        </w:rPr>
      </w:pPr>
      <w:r w:rsidRPr="00691615">
        <w:rPr>
          <w:rFonts w:ascii="Trebuchet MS" w:eastAsia="Times New Roman" w:hAnsi="Trebuchet MS" w:cs="Arial"/>
          <w:b/>
          <w:sz w:val="24"/>
          <w:szCs w:val="24"/>
        </w:rPr>
        <w:t>JOB TITLE:</w:t>
      </w:r>
      <w:r w:rsidRPr="00691615">
        <w:rPr>
          <w:rFonts w:ascii="Trebuchet MS" w:eastAsia="Times New Roman" w:hAnsi="Trebuchet MS" w:cs="Arial"/>
          <w:b/>
          <w:sz w:val="24"/>
          <w:szCs w:val="24"/>
        </w:rPr>
        <w:tab/>
      </w:r>
      <w:r w:rsidRPr="00691615">
        <w:rPr>
          <w:rFonts w:ascii="Trebuchet MS" w:eastAsia="Times New Roman" w:hAnsi="Trebuchet MS" w:cs="Arial"/>
          <w:b/>
          <w:sz w:val="24"/>
          <w:szCs w:val="24"/>
        </w:rPr>
        <w:tab/>
      </w:r>
      <w:r w:rsidRPr="00691615">
        <w:rPr>
          <w:rFonts w:ascii="Trebuchet MS" w:eastAsia="Times New Roman" w:hAnsi="Trebuchet MS" w:cs="Arial"/>
          <w:b/>
          <w:sz w:val="24"/>
          <w:szCs w:val="24"/>
        </w:rPr>
        <w:tab/>
      </w:r>
      <w:r w:rsidRPr="00691615">
        <w:rPr>
          <w:rFonts w:ascii="Trebuchet MS" w:eastAsia="Times New Roman" w:hAnsi="Trebuchet MS" w:cs="Arial"/>
          <w:sz w:val="24"/>
          <w:szCs w:val="24"/>
        </w:rPr>
        <w:t>Grounds Person</w:t>
      </w:r>
    </w:p>
    <w:p w:rsidR="00691615" w:rsidRPr="00691615" w:rsidRDefault="00691615" w:rsidP="00691615">
      <w:pPr>
        <w:spacing w:after="0" w:line="240" w:lineRule="auto"/>
        <w:ind w:left="2880" w:hanging="2880"/>
        <w:jc w:val="both"/>
        <w:rPr>
          <w:rFonts w:ascii="Trebuchet MS" w:eastAsia="Times New Roman" w:hAnsi="Trebuchet MS" w:cs="Times New Roman"/>
          <w:sz w:val="24"/>
          <w:szCs w:val="24"/>
        </w:rPr>
      </w:pPr>
      <w:r w:rsidRPr="00691615">
        <w:rPr>
          <w:rFonts w:ascii="Trebuchet MS" w:eastAsia="Times New Roman" w:hAnsi="Trebuchet MS" w:cs="Times New Roman"/>
          <w:b/>
          <w:sz w:val="24"/>
          <w:szCs w:val="24"/>
        </w:rPr>
        <w:t xml:space="preserve">LOCATION: </w:t>
      </w:r>
      <w:r w:rsidRPr="00691615">
        <w:rPr>
          <w:rFonts w:ascii="Trebuchet MS" w:eastAsia="Times New Roman" w:hAnsi="Trebuchet MS" w:cs="Times New Roman"/>
          <w:b/>
          <w:sz w:val="24"/>
          <w:szCs w:val="24"/>
        </w:rPr>
        <w:tab/>
      </w:r>
      <w:r w:rsidRPr="00691615">
        <w:rPr>
          <w:rFonts w:ascii="Trebuchet MS" w:eastAsia="Times New Roman" w:hAnsi="Trebuchet MS" w:cs="Times New Roman"/>
          <w:sz w:val="24"/>
          <w:szCs w:val="24"/>
        </w:rPr>
        <w:t>Burial</w:t>
      </w:r>
      <w:r w:rsidRPr="00691615">
        <w:rPr>
          <w:rFonts w:ascii="Trebuchet MS" w:eastAsia="Times New Roman" w:hAnsi="Trebuchet MS" w:cs="Times New Roman"/>
          <w:b/>
          <w:sz w:val="24"/>
          <w:szCs w:val="24"/>
        </w:rPr>
        <w:t xml:space="preserve"> – </w:t>
      </w:r>
      <w:r w:rsidRPr="00691615">
        <w:rPr>
          <w:rFonts w:ascii="Trebuchet MS" w:eastAsia="Times New Roman" w:hAnsi="Trebuchet MS" w:cs="Times New Roman"/>
          <w:sz w:val="24"/>
          <w:szCs w:val="24"/>
        </w:rPr>
        <w:t>based at</w:t>
      </w:r>
      <w:r w:rsidRPr="00691615">
        <w:rPr>
          <w:rFonts w:ascii="Trebuchet MS" w:eastAsia="Times New Roman" w:hAnsi="Trebuchet MS" w:cs="Times New Roman"/>
          <w:b/>
          <w:sz w:val="24"/>
          <w:szCs w:val="24"/>
        </w:rPr>
        <w:t xml:space="preserve"> </w:t>
      </w:r>
      <w:r w:rsidRPr="00691615">
        <w:rPr>
          <w:rFonts w:ascii="Trebuchet MS" w:eastAsia="Times New Roman" w:hAnsi="Trebuchet MS" w:cs="Arial"/>
          <w:sz w:val="24"/>
          <w:szCs w:val="24"/>
        </w:rPr>
        <w:t>Bushey Cemetery, may be required to work across various cemeteries</w:t>
      </w:r>
    </w:p>
    <w:p w:rsidR="00691615" w:rsidRPr="00691615" w:rsidRDefault="00691615" w:rsidP="00691615">
      <w:pPr>
        <w:spacing w:after="0" w:line="240" w:lineRule="auto"/>
        <w:ind w:left="2880" w:hanging="2880"/>
        <w:jc w:val="both"/>
        <w:rPr>
          <w:rFonts w:ascii="Trebuchet MS" w:eastAsia="Times New Roman" w:hAnsi="Trebuchet MS" w:cs="Times New Roman"/>
          <w:b/>
          <w:sz w:val="24"/>
          <w:szCs w:val="24"/>
        </w:rPr>
      </w:pPr>
    </w:p>
    <w:p w:rsidR="00691615" w:rsidRPr="00691615" w:rsidRDefault="00691615" w:rsidP="00691615">
      <w:pPr>
        <w:spacing w:after="0" w:line="240" w:lineRule="auto"/>
        <w:ind w:left="2880" w:hanging="2880"/>
        <w:jc w:val="both"/>
        <w:rPr>
          <w:rFonts w:ascii="Trebuchet MS" w:eastAsia="Times New Roman" w:hAnsi="Trebuchet MS" w:cs="Times New Roman"/>
          <w:sz w:val="24"/>
          <w:szCs w:val="24"/>
        </w:rPr>
      </w:pPr>
      <w:r w:rsidRPr="00691615">
        <w:rPr>
          <w:rFonts w:ascii="Trebuchet MS" w:eastAsia="Times New Roman" w:hAnsi="Trebuchet MS" w:cs="Times New Roman"/>
          <w:b/>
          <w:sz w:val="24"/>
          <w:szCs w:val="24"/>
        </w:rPr>
        <w:t>WORKING HOURS:</w:t>
      </w:r>
      <w:r w:rsidRPr="00691615">
        <w:rPr>
          <w:rFonts w:ascii="Trebuchet MS" w:eastAsia="Times New Roman" w:hAnsi="Trebuchet MS" w:cs="Times New Roman"/>
          <w:b/>
          <w:sz w:val="24"/>
          <w:szCs w:val="24"/>
        </w:rPr>
        <w:tab/>
      </w:r>
      <w:r w:rsidRPr="00691615">
        <w:rPr>
          <w:rFonts w:ascii="Trebuchet MS" w:eastAsia="Times New Roman" w:hAnsi="Trebuchet MS" w:cs="Times New Roman"/>
          <w:sz w:val="24"/>
          <w:szCs w:val="24"/>
        </w:rPr>
        <w:t>39 hours per week (Monday, Tuesday, Thursday, Friday &amp; Sunday)</w:t>
      </w:r>
    </w:p>
    <w:p w:rsidR="00691615" w:rsidRPr="00691615" w:rsidRDefault="00691615" w:rsidP="00691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13"/>
        </w:tabs>
        <w:spacing w:after="0" w:line="240" w:lineRule="auto"/>
        <w:jc w:val="both"/>
        <w:rPr>
          <w:rFonts w:ascii="Trebuchet MS" w:eastAsia="Times New Roman" w:hAnsi="Trebuchet MS" w:cs="Times New Roman"/>
          <w:sz w:val="24"/>
          <w:szCs w:val="24"/>
        </w:rPr>
      </w:pPr>
    </w:p>
    <w:p w:rsidR="00691615" w:rsidRPr="00691615" w:rsidRDefault="00691615" w:rsidP="00691615">
      <w:pPr>
        <w:spacing w:after="0" w:line="240" w:lineRule="auto"/>
        <w:jc w:val="both"/>
        <w:rPr>
          <w:rFonts w:ascii="Trebuchet MS" w:eastAsia="Times New Roman" w:hAnsi="Trebuchet MS" w:cs="Times New Roman"/>
          <w:bCs/>
          <w:sz w:val="24"/>
          <w:szCs w:val="24"/>
        </w:rPr>
      </w:pPr>
      <w:r w:rsidRPr="00691615">
        <w:rPr>
          <w:rFonts w:ascii="Trebuchet MS" w:eastAsia="Times New Roman" w:hAnsi="Trebuchet MS" w:cs="Times New Roman"/>
          <w:b/>
          <w:sz w:val="24"/>
          <w:szCs w:val="24"/>
        </w:rPr>
        <w:t xml:space="preserve">SALARY: </w:t>
      </w:r>
      <w:r w:rsidRPr="00691615">
        <w:rPr>
          <w:rFonts w:ascii="Trebuchet MS" w:eastAsia="Times New Roman" w:hAnsi="Trebuchet MS" w:cs="Times New Roman"/>
          <w:b/>
          <w:sz w:val="24"/>
          <w:szCs w:val="24"/>
        </w:rPr>
        <w:tab/>
      </w:r>
      <w:r w:rsidRPr="00691615">
        <w:rPr>
          <w:rFonts w:ascii="Trebuchet MS" w:eastAsia="Times New Roman" w:hAnsi="Trebuchet MS" w:cs="Times New Roman"/>
          <w:b/>
          <w:sz w:val="24"/>
          <w:szCs w:val="24"/>
        </w:rPr>
        <w:tab/>
      </w:r>
      <w:r w:rsidRPr="00691615">
        <w:rPr>
          <w:rFonts w:ascii="Trebuchet MS" w:eastAsia="Times New Roman" w:hAnsi="Trebuchet MS" w:cs="Times New Roman"/>
          <w:b/>
          <w:sz w:val="24"/>
          <w:szCs w:val="24"/>
        </w:rPr>
        <w:tab/>
      </w:r>
      <w:r w:rsidRPr="00691615">
        <w:rPr>
          <w:rFonts w:ascii="Trebuchet MS" w:eastAsia="Times New Roman" w:hAnsi="Trebuchet MS" w:cs="Times New Roman"/>
          <w:sz w:val="24"/>
          <w:szCs w:val="24"/>
        </w:rPr>
        <w:t xml:space="preserve">£19,600 per annum </w:t>
      </w:r>
    </w:p>
    <w:p w:rsidR="00691615" w:rsidRPr="00691615" w:rsidRDefault="00691615" w:rsidP="00691615">
      <w:pPr>
        <w:spacing w:after="0" w:line="240" w:lineRule="auto"/>
        <w:jc w:val="both"/>
        <w:rPr>
          <w:rFonts w:ascii="Trebuchet MS" w:eastAsia="Times New Roman" w:hAnsi="Trebuchet MS" w:cs="Times New Roman"/>
          <w:b/>
          <w:sz w:val="24"/>
          <w:szCs w:val="24"/>
        </w:rPr>
      </w:pPr>
    </w:p>
    <w:p w:rsidR="00691615" w:rsidRPr="00691615" w:rsidRDefault="00691615" w:rsidP="00691615">
      <w:pPr>
        <w:spacing w:after="0" w:line="240" w:lineRule="auto"/>
        <w:jc w:val="both"/>
        <w:rPr>
          <w:rFonts w:ascii="Trebuchet MS" w:eastAsia="Times New Roman" w:hAnsi="Trebuchet MS" w:cs="Arial"/>
          <w:sz w:val="24"/>
          <w:szCs w:val="24"/>
        </w:rPr>
      </w:pPr>
      <w:r w:rsidRPr="00691615">
        <w:rPr>
          <w:rFonts w:ascii="Trebuchet MS" w:eastAsia="Times New Roman" w:hAnsi="Trebuchet MS" w:cs="Times New Roman"/>
          <w:b/>
          <w:iCs/>
          <w:sz w:val="24"/>
          <w:szCs w:val="24"/>
        </w:rPr>
        <w:t>REPORTS TO:</w:t>
      </w:r>
      <w:r w:rsidRPr="00691615">
        <w:rPr>
          <w:rFonts w:ascii="Trebuchet MS" w:eastAsia="Times New Roman" w:hAnsi="Trebuchet MS" w:cs="Times New Roman"/>
          <w:b/>
          <w:iCs/>
          <w:sz w:val="24"/>
          <w:szCs w:val="24"/>
        </w:rPr>
        <w:tab/>
      </w:r>
      <w:r w:rsidRPr="00691615">
        <w:rPr>
          <w:rFonts w:ascii="Trebuchet MS" w:eastAsia="Times New Roman" w:hAnsi="Trebuchet MS" w:cs="Times New Roman"/>
          <w:b/>
          <w:iCs/>
          <w:sz w:val="24"/>
          <w:szCs w:val="24"/>
        </w:rPr>
        <w:tab/>
      </w:r>
      <w:r w:rsidRPr="00691615">
        <w:rPr>
          <w:rFonts w:ascii="Trebuchet MS" w:eastAsia="Times New Roman" w:hAnsi="Trebuchet MS" w:cs="Times New Roman"/>
          <w:sz w:val="24"/>
          <w:szCs w:val="24"/>
        </w:rPr>
        <w:t>Foreman</w:t>
      </w:r>
    </w:p>
    <w:p w:rsidR="00691615" w:rsidRPr="00691615" w:rsidRDefault="00691615" w:rsidP="00691615">
      <w:pPr>
        <w:spacing w:after="0" w:line="240" w:lineRule="auto"/>
        <w:jc w:val="both"/>
        <w:rPr>
          <w:rFonts w:ascii="Trebuchet MS" w:eastAsia="Times New Roman" w:hAnsi="Trebuchet MS" w:cs="Arial"/>
          <w:b/>
          <w:sz w:val="24"/>
          <w:szCs w:val="24"/>
        </w:rPr>
      </w:pPr>
      <w:r w:rsidRPr="00691615">
        <w:rPr>
          <w:rFonts w:ascii="Trebuchet MS" w:eastAsia="Times New Roman" w:hAnsi="Trebuchet MS" w:cs="Arial"/>
          <w:b/>
          <w:sz w:val="24"/>
          <w:szCs w:val="24"/>
        </w:rPr>
        <w:tab/>
      </w:r>
      <w:r w:rsidRPr="00691615">
        <w:rPr>
          <w:rFonts w:ascii="Trebuchet MS" w:eastAsia="Times New Roman" w:hAnsi="Trebuchet MS" w:cs="Arial"/>
          <w:b/>
          <w:sz w:val="24"/>
          <w:szCs w:val="24"/>
        </w:rPr>
        <w:tab/>
      </w:r>
      <w:r w:rsidRPr="00691615">
        <w:rPr>
          <w:rFonts w:ascii="Trebuchet MS" w:eastAsia="Times New Roman" w:hAnsi="Trebuchet MS" w:cs="Arial"/>
          <w:b/>
          <w:sz w:val="24"/>
          <w:szCs w:val="24"/>
        </w:rPr>
        <w:tab/>
      </w:r>
    </w:p>
    <w:p w:rsidR="00691615" w:rsidRPr="00691615" w:rsidRDefault="00691615" w:rsidP="00691615">
      <w:pPr>
        <w:spacing w:after="0" w:line="240" w:lineRule="auto"/>
        <w:jc w:val="both"/>
        <w:rPr>
          <w:rFonts w:ascii="Trebuchet MS" w:eastAsia="Times New Roman" w:hAnsi="Trebuchet MS" w:cs="Times New Roman"/>
          <w:sz w:val="24"/>
          <w:szCs w:val="24"/>
        </w:rPr>
      </w:pPr>
      <w:r w:rsidRPr="00691615">
        <w:rPr>
          <w:rFonts w:ascii="Trebuchet MS" w:eastAsia="Times New Roman" w:hAnsi="Trebuchet MS" w:cs="Times New Roman"/>
          <w:b/>
          <w:iCs/>
          <w:sz w:val="24"/>
          <w:szCs w:val="24"/>
        </w:rPr>
        <w:t>BENEFITS:</w:t>
      </w:r>
      <w:r w:rsidRPr="00691615">
        <w:rPr>
          <w:rFonts w:ascii="Trebuchet MS" w:eastAsia="Times New Roman" w:hAnsi="Trebuchet MS" w:cs="Times New Roman"/>
          <w:b/>
          <w:iCs/>
          <w:sz w:val="24"/>
          <w:szCs w:val="24"/>
        </w:rPr>
        <w:tab/>
      </w:r>
      <w:r w:rsidRPr="00691615">
        <w:rPr>
          <w:rFonts w:ascii="Trebuchet MS" w:eastAsia="Times New Roman" w:hAnsi="Trebuchet MS" w:cs="Times New Roman"/>
          <w:b/>
          <w:iCs/>
          <w:sz w:val="24"/>
          <w:szCs w:val="24"/>
        </w:rPr>
        <w:tab/>
      </w:r>
      <w:r w:rsidRPr="00691615">
        <w:rPr>
          <w:rFonts w:ascii="Trebuchet MS" w:eastAsia="Times New Roman" w:hAnsi="Trebuchet MS" w:cs="Times New Roman"/>
          <w:b/>
          <w:iCs/>
          <w:sz w:val="24"/>
          <w:szCs w:val="24"/>
        </w:rPr>
        <w:tab/>
      </w:r>
      <w:r w:rsidRPr="00691615">
        <w:rPr>
          <w:rFonts w:ascii="Trebuchet MS" w:eastAsia="Times New Roman" w:hAnsi="Trebuchet MS" w:cs="Times New Roman"/>
          <w:sz w:val="24"/>
          <w:szCs w:val="24"/>
        </w:rPr>
        <w:t xml:space="preserve">20 days holiday, plus Statutory Bank Holidays, </w:t>
      </w:r>
    </w:p>
    <w:p w:rsidR="00691615" w:rsidRPr="00691615" w:rsidRDefault="00691615" w:rsidP="00691615">
      <w:pPr>
        <w:spacing w:after="0" w:line="240" w:lineRule="auto"/>
        <w:ind w:left="2880"/>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Jewish festivals when they fall on a normal working day Childcare Vouchers</w:t>
      </w:r>
    </w:p>
    <w:p w:rsidR="00691615" w:rsidRPr="00691615" w:rsidRDefault="00691615" w:rsidP="00691615">
      <w:pPr>
        <w:spacing w:after="0" w:line="240" w:lineRule="auto"/>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ab/>
      </w:r>
      <w:r w:rsidRPr="00691615">
        <w:rPr>
          <w:rFonts w:ascii="Trebuchet MS" w:eastAsia="Times New Roman" w:hAnsi="Trebuchet MS" w:cs="Times New Roman"/>
          <w:sz w:val="24"/>
          <w:szCs w:val="24"/>
        </w:rPr>
        <w:tab/>
      </w:r>
      <w:r w:rsidRPr="00691615">
        <w:rPr>
          <w:rFonts w:ascii="Trebuchet MS" w:eastAsia="Times New Roman" w:hAnsi="Trebuchet MS" w:cs="Times New Roman"/>
          <w:sz w:val="24"/>
          <w:szCs w:val="24"/>
        </w:rPr>
        <w:tab/>
      </w:r>
      <w:r w:rsidRPr="00691615">
        <w:rPr>
          <w:rFonts w:ascii="Trebuchet MS" w:eastAsia="Times New Roman" w:hAnsi="Trebuchet MS" w:cs="Times New Roman"/>
          <w:sz w:val="24"/>
          <w:szCs w:val="24"/>
        </w:rPr>
        <w:tab/>
        <w:t>Auto-Enrolled Pension</w:t>
      </w:r>
    </w:p>
    <w:p w:rsidR="00691615" w:rsidRPr="00691615" w:rsidRDefault="00691615" w:rsidP="00691615">
      <w:pPr>
        <w:spacing w:after="0" w:line="240" w:lineRule="auto"/>
        <w:ind w:right="47"/>
        <w:jc w:val="both"/>
        <w:rPr>
          <w:rFonts w:ascii="Trebuchet MS" w:eastAsia="Times New Roman" w:hAnsi="Trebuchet MS" w:cs="Times New Roman"/>
          <w:b/>
          <w:iCs/>
          <w:sz w:val="24"/>
          <w:szCs w:val="24"/>
        </w:rPr>
      </w:pPr>
      <w:r w:rsidRPr="00691615">
        <w:rPr>
          <w:rFonts w:ascii="Trebuchet MS" w:eastAsia="Times New Roman" w:hAnsi="Trebuchet MS" w:cs="Times New Roman"/>
          <w:b/>
          <w:iCs/>
          <w:sz w:val="24"/>
          <w:szCs w:val="24"/>
        </w:rPr>
        <w:t>VISION</w:t>
      </w:r>
    </w:p>
    <w:p w:rsidR="00691615" w:rsidRPr="00691615" w:rsidRDefault="00691615" w:rsidP="00691615">
      <w:pPr>
        <w:spacing w:after="0" w:line="240" w:lineRule="auto"/>
        <w:ind w:right="45"/>
        <w:jc w:val="both"/>
        <w:rPr>
          <w:rFonts w:ascii="Trebuchet MS" w:eastAsia="Times New Roman" w:hAnsi="Trebuchet MS" w:cs="Times New Roman"/>
          <w:b/>
          <w:iCs/>
          <w:sz w:val="24"/>
          <w:szCs w:val="24"/>
        </w:rPr>
      </w:pPr>
      <w:r w:rsidRPr="00691615">
        <w:rPr>
          <w:rFonts w:ascii="Trebuchet MS" w:eastAsia="Times New Roman" w:hAnsi="Trebuchet MS" w:cs="Times New Roman"/>
          <w:sz w:val="24"/>
          <w:szCs w:val="24"/>
        </w:rPr>
        <w:t>Our vision for the United Synagogue is of a modern and united family of communities with members connected to vibrant Jewish life and Torah values.</w:t>
      </w:r>
    </w:p>
    <w:p w:rsidR="00691615" w:rsidRPr="00691615" w:rsidRDefault="00691615" w:rsidP="00691615">
      <w:pPr>
        <w:keepNext/>
        <w:spacing w:after="0" w:line="240" w:lineRule="auto"/>
        <w:ind w:right="47"/>
        <w:jc w:val="both"/>
        <w:outlineLvl w:val="1"/>
        <w:rPr>
          <w:rFonts w:ascii="Trebuchet MS" w:eastAsia="Times New Roman" w:hAnsi="Trebuchet MS" w:cs="Times New Roman"/>
          <w:b/>
          <w:bCs/>
          <w:iCs/>
          <w:sz w:val="24"/>
          <w:szCs w:val="24"/>
        </w:rPr>
      </w:pPr>
    </w:p>
    <w:p w:rsidR="00691615" w:rsidRPr="00691615" w:rsidRDefault="00691615" w:rsidP="00691615">
      <w:pPr>
        <w:keepNext/>
        <w:spacing w:after="0" w:line="240" w:lineRule="auto"/>
        <w:ind w:right="47"/>
        <w:jc w:val="both"/>
        <w:outlineLvl w:val="1"/>
        <w:rPr>
          <w:rFonts w:ascii="Trebuchet MS" w:eastAsia="Times New Roman" w:hAnsi="Trebuchet MS" w:cs="Times New Roman"/>
          <w:b/>
          <w:bCs/>
          <w:iCs/>
          <w:sz w:val="24"/>
          <w:szCs w:val="24"/>
        </w:rPr>
      </w:pPr>
      <w:r w:rsidRPr="00691615">
        <w:rPr>
          <w:rFonts w:ascii="Trebuchet MS" w:eastAsia="Times New Roman" w:hAnsi="Trebuchet MS" w:cs="Times New Roman"/>
          <w:b/>
          <w:bCs/>
          <w:iCs/>
          <w:sz w:val="24"/>
          <w:szCs w:val="24"/>
        </w:rPr>
        <w:t>MISSION</w:t>
      </w:r>
    </w:p>
    <w:p w:rsidR="00691615" w:rsidRPr="00691615" w:rsidRDefault="00691615" w:rsidP="00691615">
      <w:pPr>
        <w:spacing w:after="0" w:line="240" w:lineRule="auto"/>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The mission of the US Executive Office is to serve our communities and to lead the organisation by:</w:t>
      </w:r>
    </w:p>
    <w:p w:rsidR="00691615" w:rsidRPr="00691615" w:rsidRDefault="00691615" w:rsidP="00691615">
      <w:pPr>
        <w:spacing w:after="0" w:line="240" w:lineRule="auto"/>
        <w:ind w:right="47"/>
        <w:jc w:val="both"/>
        <w:rPr>
          <w:rFonts w:ascii="Trebuchet MS" w:eastAsia="Times New Roman" w:hAnsi="Trebuchet MS" w:cs="Times New Roman"/>
          <w:sz w:val="24"/>
          <w:szCs w:val="24"/>
        </w:rPr>
      </w:pPr>
    </w:p>
    <w:p w:rsidR="00691615" w:rsidRPr="00691615" w:rsidRDefault="00691615" w:rsidP="00691615">
      <w:pPr>
        <w:numPr>
          <w:ilvl w:val="0"/>
          <w:numId w:val="5"/>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 xml:space="preserve">Initiating, developing and supporting communities and helping them provide relevant and high quality services to their members    </w:t>
      </w:r>
    </w:p>
    <w:p w:rsidR="00691615" w:rsidRPr="00691615" w:rsidRDefault="00691615" w:rsidP="00691615">
      <w:pPr>
        <w:numPr>
          <w:ilvl w:val="0"/>
          <w:numId w:val="5"/>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Providing the infrastructure for Jewish religious life</w:t>
      </w:r>
    </w:p>
    <w:p w:rsidR="00691615" w:rsidRPr="00691615" w:rsidRDefault="00691615" w:rsidP="00691615">
      <w:pPr>
        <w:numPr>
          <w:ilvl w:val="0"/>
          <w:numId w:val="5"/>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Developing creative programmes, which involve members and potential members in Jewish life and values</w:t>
      </w:r>
    </w:p>
    <w:p w:rsidR="00691615" w:rsidRPr="00691615" w:rsidRDefault="00691615" w:rsidP="00691615">
      <w:pPr>
        <w:numPr>
          <w:ilvl w:val="0"/>
          <w:numId w:val="5"/>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 xml:space="preserve">Recruiting, developing and maintaining outstanding Rabbis and other Professional staff, lay leaders and volunteers </w:t>
      </w:r>
    </w:p>
    <w:p w:rsidR="00691615" w:rsidRPr="00691615" w:rsidRDefault="00691615" w:rsidP="00691615">
      <w:pPr>
        <w:spacing w:after="0" w:line="240" w:lineRule="atLeast"/>
        <w:ind w:left="360" w:right="47"/>
        <w:jc w:val="both"/>
        <w:rPr>
          <w:rFonts w:ascii="Trebuchet MS" w:eastAsia="Times New Roman" w:hAnsi="Trebuchet MS" w:cs="Times New Roman"/>
          <w:sz w:val="20"/>
          <w:szCs w:val="24"/>
        </w:rPr>
      </w:pPr>
    </w:p>
    <w:p w:rsidR="00691615" w:rsidRPr="00691615" w:rsidRDefault="00691615" w:rsidP="00691615">
      <w:pPr>
        <w:keepNext/>
        <w:spacing w:after="0" w:line="240" w:lineRule="auto"/>
        <w:ind w:right="47"/>
        <w:jc w:val="both"/>
        <w:outlineLvl w:val="1"/>
        <w:rPr>
          <w:rFonts w:ascii="Trebuchet MS" w:eastAsia="Times New Roman" w:hAnsi="Trebuchet MS" w:cs="Times New Roman"/>
          <w:b/>
          <w:bCs/>
          <w:iCs/>
          <w:sz w:val="24"/>
          <w:szCs w:val="24"/>
        </w:rPr>
      </w:pPr>
      <w:r w:rsidRPr="00691615">
        <w:rPr>
          <w:rFonts w:ascii="Trebuchet MS" w:eastAsia="Times New Roman" w:hAnsi="Trebuchet MS" w:cs="Times New Roman"/>
          <w:b/>
          <w:bCs/>
          <w:iCs/>
          <w:sz w:val="24"/>
          <w:szCs w:val="24"/>
        </w:rPr>
        <w:t>VALUES</w:t>
      </w:r>
    </w:p>
    <w:p w:rsidR="00691615" w:rsidRPr="00691615" w:rsidRDefault="00691615" w:rsidP="00691615">
      <w:pPr>
        <w:spacing w:after="0" w:line="240" w:lineRule="auto"/>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 xml:space="preserve">The values that lie at the heart of the United Synagogue are embodied in the principles of Torah and </w:t>
      </w:r>
      <w:proofErr w:type="spellStart"/>
      <w:r w:rsidRPr="00691615">
        <w:rPr>
          <w:rFonts w:ascii="Trebuchet MS" w:eastAsia="Times New Roman" w:hAnsi="Trebuchet MS" w:cs="Times New Roman"/>
          <w:sz w:val="24"/>
          <w:szCs w:val="24"/>
        </w:rPr>
        <w:t>Halachah</w:t>
      </w:r>
      <w:proofErr w:type="spellEnd"/>
      <w:r w:rsidRPr="00691615">
        <w:rPr>
          <w:rFonts w:ascii="Trebuchet MS" w:eastAsia="Times New Roman" w:hAnsi="Trebuchet MS" w:cs="Times New Roman"/>
          <w:sz w:val="24"/>
          <w:szCs w:val="24"/>
        </w:rPr>
        <w:t xml:space="preserve">.  </w:t>
      </w:r>
    </w:p>
    <w:p w:rsidR="00691615" w:rsidRPr="00691615" w:rsidRDefault="00691615" w:rsidP="00691615">
      <w:pPr>
        <w:spacing w:after="0" w:line="240" w:lineRule="auto"/>
        <w:ind w:right="47"/>
        <w:jc w:val="both"/>
        <w:rPr>
          <w:rFonts w:ascii="Trebuchet MS" w:eastAsia="Times New Roman" w:hAnsi="Trebuchet MS" w:cs="Times New Roman"/>
          <w:sz w:val="24"/>
          <w:szCs w:val="24"/>
        </w:rPr>
      </w:pPr>
    </w:p>
    <w:p w:rsidR="00691615" w:rsidRDefault="00691615">
      <w:pPr>
        <w:rPr>
          <w:rFonts w:ascii="Trebuchet MS" w:eastAsia="Times New Roman" w:hAnsi="Trebuchet MS" w:cs="Times New Roman"/>
          <w:sz w:val="24"/>
          <w:szCs w:val="24"/>
        </w:rPr>
      </w:pPr>
      <w:r>
        <w:rPr>
          <w:rFonts w:ascii="Trebuchet MS" w:eastAsia="Times New Roman" w:hAnsi="Trebuchet MS" w:cs="Times New Roman"/>
          <w:sz w:val="24"/>
          <w:szCs w:val="24"/>
        </w:rPr>
        <w:br w:type="page"/>
      </w:r>
    </w:p>
    <w:p w:rsidR="00691615" w:rsidRPr="00691615" w:rsidRDefault="00691615" w:rsidP="00691615">
      <w:pPr>
        <w:spacing w:after="0" w:line="240" w:lineRule="auto"/>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lastRenderedPageBreak/>
        <w:t>These values are:</w:t>
      </w:r>
    </w:p>
    <w:p w:rsidR="00691615" w:rsidRPr="00691615" w:rsidRDefault="00691615" w:rsidP="00691615">
      <w:pPr>
        <w:spacing w:after="0" w:line="240" w:lineRule="auto"/>
        <w:ind w:right="47"/>
        <w:jc w:val="both"/>
        <w:rPr>
          <w:rFonts w:ascii="Trebuchet MS" w:eastAsia="Times New Roman" w:hAnsi="Trebuchet MS" w:cs="Times New Roman"/>
          <w:sz w:val="18"/>
          <w:szCs w:val="24"/>
        </w:rPr>
      </w:pPr>
    </w:p>
    <w:p w:rsidR="00691615" w:rsidRPr="00691615" w:rsidRDefault="00691615" w:rsidP="00691615">
      <w:pPr>
        <w:numPr>
          <w:ilvl w:val="0"/>
          <w:numId w:val="6"/>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The welcoming of every Jew</w:t>
      </w:r>
    </w:p>
    <w:p w:rsidR="00691615" w:rsidRPr="00691615" w:rsidRDefault="00691615" w:rsidP="00691615">
      <w:pPr>
        <w:numPr>
          <w:ilvl w:val="0"/>
          <w:numId w:val="6"/>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Creating a sense of belonging</w:t>
      </w:r>
    </w:p>
    <w:p w:rsidR="00691615" w:rsidRPr="00691615" w:rsidRDefault="00691615" w:rsidP="00691615">
      <w:pPr>
        <w:numPr>
          <w:ilvl w:val="0"/>
          <w:numId w:val="6"/>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Lifelong Jewish learning</w:t>
      </w:r>
    </w:p>
    <w:p w:rsidR="00691615" w:rsidRPr="00691615" w:rsidRDefault="00691615" w:rsidP="00691615">
      <w:pPr>
        <w:numPr>
          <w:ilvl w:val="0"/>
          <w:numId w:val="6"/>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Spiritual growth and practice</w:t>
      </w:r>
    </w:p>
    <w:p w:rsidR="00691615" w:rsidRPr="00691615" w:rsidRDefault="00691615" w:rsidP="00691615">
      <w:pPr>
        <w:numPr>
          <w:ilvl w:val="0"/>
          <w:numId w:val="6"/>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Mutual responsibility</w:t>
      </w:r>
    </w:p>
    <w:p w:rsidR="00691615" w:rsidRPr="00691615" w:rsidRDefault="00691615" w:rsidP="00691615">
      <w:pPr>
        <w:numPr>
          <w:ilvl w:val="0"/>
          <w:numId w:val="6"/>
        </w:numPr>
        <w:spacing w:after="0" w:line="240" w:lineRule="atLeast"/>
        <w:ind w:right="47"/>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The centrality of Israel in Jewish life</w:t>
      </w:r>
    </w:p>
    <w:p w:rsidR="00691615" w:rsidRPr="00691615" w:rsidRDefault="00691615" w:rsidP="00691615">
      <w:pPr>
        <w:spacing w:after="0" w:line="240" w:lineRule="auto"/>
        <w:jc w:val="both"/>
        <w:rPr>
          <w:rFonts w:ascii="Trebuchet MS" w:eastAsia="Times New Roman" w:hAnsi="Trebuchet MS" w:cs="Times New Roman"/>
          <w:sz w:val="24"/>
          <w:szCs w:val="24"/>
        </w:rPr>
      </w:pPr>
    </w:p>
    <w:p w:rsidR="00691615" w:rsidRPr="00691615" w:rsidRDefault="00691615" w:rsidP="00691615">
      <w:pPr>
        <w:spacing w:after="0" w:line="240" w:lineRule="auto"/>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 xml:space="preserve">The purpose of the United Synagogue is to create communities committed to the principles of Torah and </w:t>
      </w:r>
      <w:proofErr w:type="spellStart"/>
      <w:r w:rsidRPr="00691615">
        <w:rPr>
          <w:rFonts w:ascii="Trebuchet MS" w:eastAsia="Times New Roman" w:hAnsi="Trebuchet MS" w:cs="Times New Roman"/>
          <w:i/>
          <w:iCs/>
          <w:sz w:val="24"/>
          <w:szCs w:val="24"/>
        </w:rPr>
        <w:t>halachah</w:t>
      </w:r>
      <w:proofErr w:type="spellEnd"/>
      <w:r w:rsidRPr="00691615">
        <w:rPr>
          <w:rFonts w:ascii="Trebuchet MS" w:eastAsia="Times New Roman" w:hAnsi="Trebuchet MS" w:cs="Times New Roman"/>
          <w:sz w:val="24"/>
          <w:szCs w:val="24"/>
        </w:rPr>
        <w:t xml:space="preserve"> and inclusive of every Jew.</w:t>
      </w:r>
    </w:p>
    <w:p w:rsidR="00691615" w:rsidRPr="00691615" w:rsidRDefault="00691615" w:rsidP="00691615">
      <w:pPr>
        <w:spacing w:after="0" w:line="240" w:lineRule="auto"/>
        <w:jc w:val="both"/>
        <w:rPr>
          <w:rFonts w:ascii="Trebuchet MS" w:eastAsia="Times New Roman" w:hAnsi="Trebuchet MS" w:cs="Times New Roman"/>
          <w:sz w:val="24"/>
          <w:szCs w:val="24"/>
        </w:rPr>
      </w:pPr>
    </w:p>
    <w:p w:rsidR="00691615" w:rsidRPr="00691615" w:rsidRDefault="00691615" w:rsidP="00691615">
      <w:pPr>
        <w:numPr>
          <w:ilvl w:val="0"/>
          <w:numId w:val="1"/>
        </w:numPr>
        <w:spacing w:after="0" w:line="240" w:lineRule="auto"/>
        <w:jc w:val="both"/>
        <w:rPr>
          <w:rFonts w:ascii="Trebuchet MS" w:eastAsia="Times New Roman" w:hAnsi="Trebuchet MS" w:cs="Arial"/>
          <w:b/>
          <w:sz w:val="24"/>
          <w:szCs w:val="24"/>
        </w:rPr>
      </w:pPr>
      <w:r w:rsidRPr="00691615">
        <w:rPr>
          <w:rFonts w:ascii="Trebuchet MS" w:eastAsia="Times New Roman" w:hAnsi="Trebuchet MS" w:cs="Arial"/>
          <w:b/>
          <w:sz w:val="24"/>
          <w:szCs w:val="24"/>
        </w:rPr>
        <w:t>MAIN PURPOSE OF JOB</w:t>
      </w:r>
    </w:p>
    <w:p w:rsidR="00691615" w:rsidRPr="00691615" w:rsidRDefault="00691615" w:rsidP="00691615">
      <w:pPr>
        <w:spacing w:after="0" w:line="240" w:lineRule="auto"/>
        <w:jc w:val="both"/>
        <w:rPr>
          <w:rFonts w:ascii="Trebuchet MS" w:eastAsia="Times New Roman" w:hAnsi="Trebuchet MS" w:cs="Arial"/>
          <w:b/>
          <w:sz w:val="24"/>
          <w:szCs w:val="24"/>
        </w:rPr>
      </w:pPr>
    </w:p>
    <w:p w:rsidR="00691615" w:rsidRPr="00691615" w:rsidRDefault="00691615" w:rsidP="00691615">
      <w:pPr>
        <w:spacing w:after="0" w:line="240" w:lineRule="auto"/>
        <w:ind w:left="720"/>
        <w:jc w:val="both"/>
        <w:rPr>
          <w:rFonts w:ascii="Trebuchet MS" w:eastAsia="Times New Roman" w:hAnsi="Trebuchet MS" w:cs="Arial"/>
          <w:sz w:val="24"/>
          <w:szCs w:val="24"/>
        </w:rPr>
      </w:pPr>
      <w:r w:rsidRPr="00691615">
        <w:rPr>
          <w:rFonts w:ascii="Trebuchet MS" w:eastAsia="Times New Roman" w:hAnsi="Trebuchet MS" w:cs="Arial"/>
          <w:sz w:val="24"/>
          <w:szCs w:val="24"/>
        </w:rPr>
        <w:t>To ensure that the grounds of the cemetery remain presentable at all times; assist with the burial of a deceased and to clean memorials that have contracts on them.</w:t>
      </w:r>
    </w:p>
    <w:p w:rsidR="00691615" w:rsidRPr="00691615" w:rsidRDefault="00691615" w:rsidP="00691615">
      <w:pPr>
        <w:spacing w:after="0" w:line="240" w:lineRule="auto"/>
        <w:jc w:val="both"/>
        <w:rPr>
          <w:rFonts w:ascii="Trebuchet MS" w:eastAsia="Times New Roman" w:hAnsi="Trebuchet MS" w:cs="Arial"/>
          <w:sz w:val="24"/>
          <w:szCs w:val="24"/>
        </w:rPr>
      </w:pPr>
    </w:p>
    <w:p w:rsidR="00691615" w:rsidRPr="00691615" w:rsidRDefault="00691615" w:rsidP="00691615">
      <w:pPr>
        <w:keepNext/>
        <w:spacing w:after="0" w:line="240" w:lineRule="auto"/>
        <w:ind w:left="720" w:hanging="720"/>
        <w:jc w:val="both"/>
        <w:outlineLvl w:val="4"/>
        <w:rPr>
          <w:rFonts w:ascii="Trebuchet MS" w:eastAsia="Times New Roman" w:hAnsi="Trebuchet MS" w:cs="Times New Roman"/>
          <w:b/>
          <w:sz w:val="24"/>
          <w:szCs w:val="24"/>
        </w:rPr>
      </w:pPr>
      <w:r w:rsidRPr="00691615">
        <w:rPr>
          <w:rFonts w:ascii="Trebuchet MS" w:eastAsia="Times New Roman" w:hAnsi="Trebuchet MS" w:cs="Times New Roman"/>
          <w:b/>
          <w:sz w:val="24"/>
          <w:szCs w:val="24"/>
        </w:rPr>
        <w:t>SCOPE OF JOB</w:t>
      </w:r>
    </w:p>
    <w:p w:rsidR="00691615" w:rsidRPr="00691615" w:rsidRDefault="00691615" w:rsidP="00691615">
      <w:pPr>
        <w:spacing w:after="0" w:line="240" w:lineRule="auto"/>
        <w:jc w:val="both"/>
        <w:rPr>
          <w:rFonts w:ascii="Trebuchet MS" w:eastAsia="Times New Roman" w:hAnsi="Trebuchet MS" w:cs="Arial"/>
          <w:sz w:val="24"/>
          <w:szCs w:val="24"/>
        </w:rPr>
      </w:pPr>
    </w:p>
    <w:p w:rsidR="00691615" w:rsidRPr="00691615" w:rsidRDefault="00691615" w:rsidP="00691615">
      <w:pPr>
        <w:spacing w:after="0" w:line="240" w:lineRule="auto"/>
        <w:ind w:left="720"/>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To undertake the task of maintaining the grounds and all horticultural operations in conjunction with ensuring the building complex is presentable to members of the public at all times. You will be require to assist with the digging of a grave, the cleaning and repair of tombstones and the erection and dismantling of equipment.</w:t>
      </w:r>
    </w:p>
    <w:p w:rsidR="00691615" w:rsidRPr="00691615" w:rsidRDefault="00691615" w:rsidP="00691615">
      <w:pPr>
        <w:spacing w:after="0" w:line="240" w:lineRule="auto"/>
        <w:jc w:val="both"/>
        <w:rPr>
          <w:rFonts w:ascii="Trebuchet MS" w:eastAsia="Times New Roman" w:hAnsi="Trebuchet MS" w:cs="Times New Roman"/>
          <w:sz w:val="24"/>
          <w:szCs w:val="24"/>
        </w:rPr>
      </w:pPr>
    </w:p>
    <w:p w:rsidR="00691615" w:rsidRPr="00691615" w:rsidRDefault="00691615" w:rsidP="00691615">
      <w:pPr>
        <w:keepNext/>
        <w:spacing w:after="0" w:line="240" w:lineRule="auto"/>
        <w:ind w:left="720" w:hanging="720"/>
        <w:jc w:val="both"/>
        <w:outlineLvl w:val="4"/>
        <w:rPr>
          <w:rFonts w:ascii="Trebuchet MS" w:eastAsia="Times New Roman" w:hAnsi="Trebuchet MS" w:cs="Arial"/>
          <w:b/>
          <w:sz w:val="24"/>
          <w:szCs w:val="24"/>
        </w:rPr>
      </w:pPr>
      <w:r w:rsidRPr="00691615">
        <w:rPr>
          <w:rFonts w:ascii="Trebuchet MS" w:eastAsia="Times New Roman" w:hAnsi="Trebuchet MS" w:cs="Arial"/>
          <w:b/>
          <w:sz w:val="24"/>
          <w:szCs w:val="24"/>
        </w:rPr>
        <w:t>DUTIES &amp; RESPONSIBILITIES</w:t>
      </w:r>
    </w:p>
    <w:p w:rsidR="00691615" w:rsidRPr="00691615" w:rsidRDefault="00691615" w:rsidP="00691615">
      <w:pPr>
        <w:keepNext/>
        <w:spacing w:after="0" w:line="240" w:lineRule="auto"/>
        <w:ind w:left="720"/>
        <w:jc w:val="both"/>
        <w:outlineLvl w:val="4"/>
        <w:rPr>
          <w:rFonts w:ascii="Trebuchet MS" w:eastAsia="Times New Roman" w:hAnsi="Trebuchet MS" w:cs="Arial"/>
          <w:b/>
          <w:sz w:val="24"/>
          <w:szCs w:val="24"/>
        </w:rPr>
      </w:pPr>
      <w:r w:rsidRPr="00691615">
        <w:rPr>
          <w:rFonts w:ascii="Trebuchet MS" w:eastAsia="Times New Roman" w:hAnsi="Trebuchet MS" w:cs="Arial"/>
          <w:b/>
          <w:sz w:val="24"/>
          <w:szCs w:val="24"/>
        </w:rPr>
        <w:t xml:space="preserve"> </w:t>
      </w:r>
    </w:p>
    <w:p w:rsidR="00691615" w:rsidRPr="00691615" w:rsidRDefault="00691615" w:rsidP="00691615">
      <w:pPr>
        <w:numPr>
          <w:ilvl w:val="0"/>
          <w:numId w:val="4"/>
        </w:numPr>
        <w:tabs>
          <w:tab w:val="clear" w:pos="360"/>
          <w:tab w:val="num" w:pos="720"/>
        </w:tabs>
        <w:spacing w:after="0" w:line="240" w:lineRule="auto"/>
        <w:ind w:left="1080"/>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Digging and preparing of graves and back filling</w:t>
      </w:r>
    </w:p>
    <w:p w:rsidR="00691615" w:rsidRPr="00691615" w:rsidRDefault="00691615" w:rsidP="00691615">
      <w:pPr>
        <w:numPr>
          <w:ilvl w:val="0"/>
          <w:numId w:val="4"/>
        </w:numPr>
        <w:tabs>
          <w:tab w:val="clear" w:pos="360"/>
          <w:tab w:val="num" w:pos="720"/>
        </w:tabs>
        <w:spacing w:after="0" w:line="240" w:lineRule="auto"/>
        <w:ind w:left="1080"/>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 xml:space="preserve">Grass cutting and other horticultural duties </w:t>
      </w:r>
    </w:p>
    <w:p w:rsidR="00691615" w:rsidRPr="00691615" w:rsidRDefault="00691615" w:rsidP="00691615">
      <w:pPr>
        <w:numPr>
          <w:ilvl w:val="0"/>
          <w:numId w:val="4"/>
        </w:numPr>
        <w:tabs>
          <w:tab w:val="clear" w:pos="360"/>
          <w:tab w:val="num" w:pos="720"/>
        </w:tabs>
        <w:spacing w:after="0" w:line="240" w:lineRule="auto"/>
        <w:ind w:left="1080"/>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Cleaning, maintaining and repairing tombstones using angle sanders and jet washers</w:t>
      </w:r>
    </w:p>
    <w:p w:rsidR="00691615" w:rsidRPr="00691615" w:rsidRDefault="00691615" w:rsidP="00691615">
      <w:pPr>
        <w:numPr>
          <w:ilvl w:val="0"/>
          <w:numId w:val="4"/>
        </w:numPr>
        <w:tabs>
          <w:tab w:val="clear" w:pos="360"/>
          <w:tab w:val="num" w:pos="720"/>
        </w:tabs>
        <w:spacing w:after="0" w:line="240" w:lineRule="auto"/>
        <w:ind w:left="1080"/>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Cleaning the prayer halls, changing rooms, public toilets/mortuary and staff quarters</w:t>
      </w:r>
    </w:p>
    <w:p w:rsidR="00691615" w:rsidRPr="00691615" w:rsidRDefault="00691615" w:rsidP="00691615">
      <w:pPr>
        <w:numPr>
          <w:ilvl w:val="0"/>
          <w:numId w:val="4"/>
        </w:numPr>
        <w:tabs>
          <w:tab w:val="clear" w:pos="360"/>
          <w:tab w:val="num" w:pos="720"/>
        </w:tabs>
        <w:spacing w:after="0" w:line="240" w:lineRule="auto"/>
        <w:ind w:left="1080"/>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Maintenance of the grounds, leaf and litter collection</w:t>
      </w:r>
    </w:p>
    <w:p w:rsidR="00691615" w:rsidRPr="00691615" w:rsidRDefault="00691615" w:rsidP="00691615">
      <w:pPr>
        <w:numPr>
          <w:ilvl w:val="0"/>
          <w:numId w:val="4"/>
        </w:numPr>
        <w:tabs>
          <w:tab w:val="clear" w:pos="360"/>
        </w:tabs>
        <w:spacing w:after="0" w:line="240" w:lineRule="auto"/>
        <w:ind w:left="1080"/>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Erection and making safe of memorials</w:t>
      </w:r>
    </w:p>
    <w:p w:rsidR="00691615" w:rsidRPr="00691615" w:rsidRDefault="00691615" w:rsidP="00691615">
      <w:pPr>
        <w:numPr>
          <w:ilvl w:val="0"/>
          <w:numId w:val="4"/>
        </w:numPr>
        <w:tabs>
          <w:tab w:val="clear" w:pos="360"/>
          <w:tab w:val="num" w:pos="720"/>
        </w:tabs>
        <w:spacing w:after="0" w:line="240" w:lineRule="auto"/>
        <w:ind w:left="1080"/>
        <w:jc w:val="both"/>
        <w:rPr>
          <w:rFonts w:ascii="Trebuchet MS" w:eastAsia="Times New Roman" w:hAnsi="Trebuchet MS" w:cs="Times New Roman"/>
          <w:sz w:val="24"/>
          <w:szCs w:val="24"/>
        </w:rPr>
      </w:pPr>
      <w:r w:rsidRPr="00691615">
        <w:rPr>
          <w:rFonts w:ascii="Trebuchet MS" w:eastAsia="Times New Roman" w:hAnsi="Trebuchet MS" w:cs="Times New Roman"/>
          <w:sz w:val="24"/>
          <w:szCs w:val="24"/>
        </w:rPr>
        <w:t xml:space="preserve">Maintenance and general day to day servicing of machinery and equipment  </w:t>
      </w:r>
    </w:p>
    <w:p w:rsidR="00691615" w:rsidRPr="00691615" w:rsidRDefault="00691615" w:rsidP="00691615">
      <w:pPr>
        <w:autoSpaceDE w:val="0"/>
        <w:autoSpaceDN w:val="0"/>
        <w:adjustRightInd w:val="0"/>
        <w:spacing w:after="0" w:line="240" w:lineRule="auto"/>
        <w:ind w:left="720"/>
        <w:jc w:val="both"/>
        <w:rPr>
          <w:rFonts w:ascii="Trebuchet MS" w:eastAsia="Times New Roman" w:hAnsi="Trebuchet MS" w:cs="Arial"/>
          <w:sz w:val="24"/>
          <w:szCs w:val="24"/>
          <w:lang w:val="en-US"/>
        </w:rPr>
      </w:pPr>
    </w:p>
    <w:p w:rsidR="00691615" w:rsidRPr="00691615" w:rsidRDefault="00691615" w:rsidP="00691615">
      <w:pPr>
        <w:autoSpaceDE w:val="0"/>
        <w:autoSpaceDN w:val="0"/>
        <w:adjustRightInd w:val="0"/>
        <w:spacing w:after="0" w:line="240" w:lineRule="auto"/>
        <w:jc w:val="both"/>
        <w:rPr>
          <w:rFonts w:ascii="Trebuchet MS" w:eastAsia="Times New Roman" w:hAnsi="Trebuchet MS" w:cs="Arial"/>
          <w:b/>
          <w:sz w:val="24"/>
          <w:szCs w:val="24"/>
          <w:lang w:val="en-US"/>
        </w:rPr>
      </w:pPr>
      <w:r w:rsidRPr="00691615">
        <w:rPr>
          <w:rFonts w:ascii="Trebuchet MS" w:eastAsia="Times New Roman" w:hAnsi="Trebuchet MS" w:cs="Arial"/>
          <w:b/>
          <w:sz w:val="24"/>
          <w:szCs w:val="24"/>
          <w:lang w:val="en-US"/>
        </w:rPr>
        <w:t>4</w:t>
      </w:r>
      <w:r w:rsidRPr="00691615">
        <w:rPr>
          <w:rFonts w:ascii="Trebuchet MS" w:eastAsia="Times New Roman" w:hAnsi="Trebuchet MS" w:cs="Arial"/>
          <w:b/>
          <w:sz w:val="24"/>
          <w:szCs w:val="24"/>
          <w:lang w:val="en-US"/>
        </w:rPr>
        <w:tab/>
        <w:t>Commitment</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lang w:val="en-US"/>
        </w:rPr>
      </w:pPr>
      <w:r w:rsidRPr="00691615">
        <w:rPr>
          <w:rFonts w:ascii="Trebuchet MS" w:eastAsia="Times New Roman" w:hAnsi="Trebuchet MS" w:cs="Arial"/>
          <w:sz w:val="24"/>
          <w:szCs w:val="24"/>
        </w:rPr>
        <w:t>Must</w:t>
      </w:r>
      <w:r w:rsidRPr="00691615">
        <w:rPr>
          <w:rFonts w:ascii="Trebuchet MS" w:eastAsia="Times New Roman" w:hAnsi="Trebuchet MS" w:cs="Arial"/>
          <w:sz w:val="24"/>
          <w:szCs w:val="24"/>
          <w:lang w:val="en-US"/>
        </w:rPr>
        <w:t xml:space="preserve"> share the ethos of the United Synagogue</w:t>
      </w:r>
    </w:p>
    <w:p w:rsidR="00691615" w:rsidRPr="00691615" w:rsidRDefault="00691615" w:rsidP="00691615">
      <w:pPr>
        <w:tabs>
          <w:tab w:val="right" w:pos="9360"/>
        </w:tabs>
        <w:spacing w:after="0" w:line="240" w:lineRule="auto"/>
        <w:ind w:left="720" w:hanging="720"/>
        <w:jc w:val="both"/>
        <w:rPr>
          <w:rFonts w:ascii="Trebuchet MS" w:eastAsia="Times New Roman" w:hAnsi="Trebuchet MS" w:cs="Arial"/>
          <w:b/>
          <w:sz w:val="24"/>
          <w:szCs w:val="24"/>
        </w:rPr>
      </w:pPr>
    </w:p>
    <w:p w:rsidR="00691615" w:rsidRPr="00691615" w:rsidRDefault="00691615" w:rsidP="00691615">
      <w:pPr>
        <w:tabs>
          <w:tab w:val="right" w:pos="9360"/>
        </w:tabs>
        <w:spacing w:after="0" w:line="240" w:lineRule="auto"/>
        <w:ind w:left="720" w:hanging="720"/>
        <w:jc w:val="both"/>
        <w:rPr>
          <w:rFonts w:ascii="Trebuchet MS" w:eastAsia="Times New Roman" w:hAnsi="Trebuchet MS" w:cs="Arial"/>
          <w:b/>
          <w:sz w:val="24"/>
          <w:szCs w:val="24"/>
        </w:rPr>
      </w:pPr>
      <w:r w:rsidRPr="00691615">
        <w:rPr>
          <w:rFonts w:ascii="Trebuchet MS" w:eastAsia="Times New Roman" w:hAnsi="Trebuchet MS" w:cs="Arial"/>
          <w:b/>
          <w:sz w:val="24"/>
          <w:szCs w:val="24"/>
        </w:rPr>
        <w:t>5</w:t>
      </w:r>
      <w:r w:rsidRPr="00691615">
        <w:rPr>
          <w:rFonts w:ascii="Trebuchet MS" w:eastAsia="Times New Roman" w:hAnsi="Trebuchet MS" w:cs="Arial"/>
          <w:b/>
          <w:sz w:val="24"/>
          <w:szCs w:val="24"/>
        </w:rPr>
        <w:tab/>
        <w:t>Quality and operational standards</w:t>
      </w:r>
      <w:r w:rsidRPr="00691615">
        <w:rPr>
          <w:rFonts w:ascii="Trebuchet MS" w:eastAsia="Times New Roman" w:hAnsi="Trebuchet MS" w:cs="Arial"/>
          <w:b/>
          <w:sz w:val="24"/>
          <w:szCs w:val="24"/>
        </w:rPr>
        <w:tab/>
      </w:r>
    </w:p>
    <w:p w:rsidR="00691615" w:rsidRPr="00691615" w:rsidRDefault="00691615" w:rsidP="00691615">
      <w:pPr>
        <w:numPr>
          <w:ilvl w:val="0"/>
          <w:numId w:val="3"/>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Ensures that work is produced of a high standard and meets the department’s key performance indicators</w:t>
      </w:r>
    </w:p>
    <w:p w:rsidR="00691615" w:rsidRPr="00691615" w:rsidRDefault="00691615" w:rsidP="00691615">
      <w:pPr>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 xml:space="preserve"> </w:t>
      </w:r>
    </w:p>
    <w:p w:rsidR="00B06CB8" w:rsidRDefault="00B06CB8">
      <w:pPr>
        <w:rPr>
          <w:rFonts w:ascii="Trebuchet MS" w:eastAsia="Times New Roman" w:hAnsi="Trebuchet MS" w:cs="Arial"/>
          <w:b/>
          <w:sz w:val="24"/>
          <w:szCs w:val="24"/>
        </w:rPr>
      </w:pPr>
      <w:r>
        <w:rPr>
          <w:rFonts w:ascii="Trebuchet MS" w:eastAsia="Times New Roman" w:hAnsi="Trebuchet MS" w:cs="Arial"/>
          <w:b/>
          <w:sz w:val="24"/>
          <w:szCs w:val="24"/>
        </w:rPr>
        <w:br w:type="page"/>
      </w:r>
    </w:p>
    <w:p w:rsidR="00691615" w:rsidRPr="00691615" w:rsidRDefault="00691615" w:rsidP="00691615">
      <w:pPr>
        <w:spacing w:after="0" w:line="240" w:lineRule="auto"/>
        <w:ind w:left="720" w:hanging="720"/>
        <w:jc w:val="both"/>
        <w:rPr>
          <w:rFonts w:ascii="Trebuchet MS" w:eastAsia="Times New Roman" w:hAnsi="Trebuchet MS" w:cs="Arial"/>
          <w:b/>
          <w:sz w:val="24"/>
          <w:szCs w:val="24"/>
        </w:rPr>
      </w:pPr>
      <w:r w:rsidRPr="00691615">
        <w:rPr>
          <w:rFonts w:ascii="Trebuchet MS" w:eastAsia="Times New Roman" w:hAnsi="Trebuchet MS" w:cs="Arial"/>
          <w:b/>
          <w:sz w:val="24"/>
          <w:szCs w:val="24"/>
        </w:rPr>
        <w:lastRenderedPageBreak/>
        <w:t>6</w:t>
      </w:r>
      <w:r w:rsidRPr="00691615">
        <w:rPr>
          <w:rFonts w:ascii="Trebuchet MS" w:eastAsia="Times New Roman" w:hAnsi="Trebuchet MS" w:cs="Arial"/>
          <w:b/>
          <w:sz w:val="24"/>
          <w:szCs w:val="24"/>
        </w:rPr>
        <w:tab/>
        <w:t>Builds the credibility of the Burial Department to empower staff and managers to fulfil their roles effectively</w:t>
      </w:r>
      <w:r w:rsidRPr="00691615">
        <w:rPr>
          <w:rFonts w:ascii="Trebuchet MS" w:eastAsia="Times New Roman" w:hAnsi="Trebuchet MS" w:cs="Arial"/>
          <w:b/>
          <w:sz w:val="24"/>
          <w:szCs w:val="24"/>
        </w:rPr>
        <w:tab/>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Personally demonstrate the organisation’s values, building trust with managers and staff within United Synagogue and proactively contributing to the organisation’s success</w:t>
      </w:r>
    </w:p>
    <w:p w:rsid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Be proactive in identifying opportunities for own professional development</w:t>
      </w:r>
    </w:p>
    <w:p w:rsidR="00B06CB8" w:rsidRDefault="00B06CB8" w:rsidP="00B06CB8">
      <w:pPr>
        <w:spacing w:after="0" w:line="240" w:lineRule="auto"/>
        <w:ind w:left="1080"/>
        <w:jc w:val="both"/>
        <w:rPr>
          <w:rFonts w:ascii="Trebuchet MS" w:eastAsia="Times New Roman" w:hAnsi="Trebuchet MS" w:cs="Arial"/>
          <w:sz w:val="24"/>
          <w:szCs w:val="24"/>
        </w:rPr>
      </w:pPr>
    </w:p>
    <w:p w:rsidR="00691615" w:rsidRPr="00691615" w:rsidRDefault="00691615" w:rsidP="00691615">
      <w:pPr>
        <w:spacing w:after="0" w:line="240" w:lineRule="auto"/>
        <w:jc w:val="both"/>
        <w:rPr>
          <w:rFonts w:ascii="Trebuchet MS" w:eastAsia="Times New Roman" w:hAnsi="Trebuchet MS" w:cs="Arial"/>
          <w:b/>
          <w:sz w:val="24"/>
          <w:szCs w:val="24"/>
        </w:rPr>
      </w:pPr>
      <w:bookmarkStart w:id="0" w:name="_GoBack"/>
      <w:bookmarkEnd w:id="0"/>
      <w:r w:rsidRPr="00691615">
        <w:rPr>
          <w:rFonts w:ascii="Trebuchet MS" w:eastAsia="Times New Roman" w:hAnsi="Trebuchet MS" w:cs="Arial"/>
          <w:b/>
          <w:sz w:val="24"/>
          <w:szCs w:val="24"/>
        </w:rPr>
        <w:t>7</w:t>
      </w:r>
      <w:r w:rsidRPr="00691615">
        <w:rPr>
          <w:rFonts w:ascii="Trebuchet MS" w:eastAsia="Times New Roman" w:hAnsi="Trebuchet MS" w:cs="Arial"/>
          <w:b/>
          <w:sz w:val="24"/>
          <w:szCs w:val="24"/>
        </w:rPr>
        <w:tab/>
        <w:t>GENERIC DUTIES</w:t>
      </w:r>
    </w:p>
    <w:p w:rsidR="00691615" w:rsidRPr="00691615" w:rsidRDefault="00691615" w:rsidP="00691615">
      <w:pPr>
        <w:autoSpaceDE w:val="0"/>
        <w:autoSpaceDN w:val="0"/>
        <w:adjustRightInd w:val="0"/>
        <w:spacing w:after="0" w:line="240" w:lineRule="auto"/>
        <w:jc w:val="both"/>
        <w:rPr>
          <w:rFonts w:ascii="Trebuchet MS" w:eastAsia="Times New Roman" w:hAnsi="Trebuchet MS" w:cs="Arial"/>
          <w:sz w:val="24"/>
          <w:szCs w:val="24"/>
          <w:lang w:val="en-US"/>
        </w:rPr>
      </w:pPr>
    </w:p>
    <w:p w:rsidR="00691615" w:rsidRPr="00691615" w:rsidRDefault="00691615" w:rsidP="00691615">
      <w:pPr>
        <w:numPr>
          <w:ilvl w:val="0"/>
          <w:numId w:val="8"/>
        </w:numPr>
        <w:spacing w:after="0" w:line="240" w:lineRule="auto"/>
        <w:ind w:left="1134" w:hanging="425"/>
        <w:jc w:val="both"/>
        <w:rPr>
          <w:rFonts w:ascii="Trebuchet MS" w:eastAsia="Calibri" w:hAnsi="Trebuchet MS" w:cs="Times New Roman"/>
          <w:sz w:val="24"/>
          <w:szCs w:val="24"/>
        </w:rPr>
      </w:pPr>
      <w:r w:rsidRPr="00691615">
        <w:rPr>
          <w:rFonts w:ascii="Trebuchet MS" w:eastAsia="Calibri" w:hAnsi="Trebuchet MS" w:cs="Times New Roman"/>
          <w:sz w:val="24"/>
          <w:szCs w:val="24"/>
        </w:rPr>
        <w:t>Committed to the aims of the United Synagogue and act as an ambassador for the organisation</w:t>
      </w:r>
    </w:p>
    <w:p w:rsidR="00691615" w:rsidRPr="00691615" w:rsidRDefault="00691615" w:rsidP="00691615">
      <w:pPr>
        <w:numPr>
          <w:ilvl w:val="0"/>
          <w:numId w:val="8"/>
        </w:numPr>
        <w:spacing w:after="0" w:line="240" w:lineRule="auto"/>
        <w:ind w:left="1134" w:hanging="425"/>
        <w:jc w:val="both"/>
        <w:rPr>
          <w:rFonts w:ascii="Trebuchet MS" w:eastAsia="Calibri" w:hAnsi="Trebuchet MS" w:cs="Times New Roman"/>
          <w:sz w:val="24"/>
          <w:szCs w:val="24"/>
        </w:rPr>
      </w:pPr>
      <w:r w:rsidRPr="00691615">
        <w:rPr>
          <w:rFonts w:ascii="Trebuchet MS" w:eastAsia="Calibri" w:hAnsi="Trebuchet MS" w:cs="Times New Roman"/>
          <w:sz w:val="24"/>
          <w:szCs w:val="24"/>
        </w:rPr>
        <w:t>Comply with The United Synagogue’s policy and procedures and code of expectations</w:t>
      </w:r>
    </w:p>
    <w:p w:rsidR="00691615" w:rsidRPr="00691615" w:rsidRDefault="00691615" w:rsidP="00691615">
      <w:pPr>
        <w:numPr>
          <w:ilvl w:val="0"/>
          <w:numId w:val="8"/>
        </w:numPr>
        <w:spacing w:after="0" w:line="240" w:lineRule="auto"/>
        <w:ind w:left="1134" w:hanging="425"/>
        <w:jc w:val="both"/>
        <w:rPr>
          <w:rFonts w:ascii="Trebuchet MS" w:eastAsia="Calibri" w:hAnsi="Trebuchet MS" w:cs="Times New Roman"/>
          <w:sz w:val="24"/>
          <w:szCs w:val="24"/>
        </w:rPr>
      </w:pPr>
      <w:r w:rsidRPr="00691615">
        <w:rPr>
          <w:rFonts w:ascii="Trebuchet MS" w:eastAsia="Calibri" w:hAnsi="Trebuchet MS" w:cs="Times New Roman"/>
          <w:sz w:val="24"/>
          <w:szCs w:val="24"/>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691615" w:rsidRPr="00691615" w:rsidRDefault="00691615" w:rsidP="00691615">
      <w:pPr>
        <w:numPr>
          <w:ilvl w:val="0"/>
          <w:numId w:val="8"/>
        </w:numPr>
        <w:spacing w:after="0" w:line="240" w:lineRule="auto"/>
        <w:ind w:left="1134" w:hanging="425"/>
        <w:jc w:val="both"/>
        <w:rPr>
          <w:rFonts w:ascii="Trebuchet MS" w:eastAsia="Calibri" w:hAnsi="Trebuchet MS" w:cs="Times New Roman"/>
          <w:sz w:val="24"/>
          <w:szCs w:val="24"/>
        </w:rPr>
      </w:pPr>
      <w:r w:rsidRPr="00691615">
        <w:rPr>
          <w:rFonts w:ascii="Trebuchet MS" w:eastAsia="Calibri" w:hAnsi="Trebuchet MS" w:cs="Times New Roman"/>
          <w:sz w:val="24"/>
          <w:szCs w:val="24"/>
        </w:rPr>
        <w:t>Work collaboratively with other colleagues across the organisation to ensure the United Synagogue can achieve its vision, mission, and strategy</w:t>
      </w:r>
    </w:p>
    <w:p w:rsidR="00691615" w:rsidRPr="00691615" w:rsidRDefault="00691615" w:rsidP="00691615">
      <w:pPr>
        <w:numPr>
          <w:ilvl w:val="0"/>
          <w:numId w:val="8"/>
        </w:numPr>
        <w:spacing w:after="0" w:line="240" w:lineRule="auto"/>
        <w:ind w:left="1134" w:hanging="425"/>
        <w:jc w:val="both"/>
        <w:rPr>
          <w:rFonts w:ascii="Trebuchet MS" w:eastAsia="Calibri" w:hAnsi="Trebuchet MS" w:cs="Times New Roman"/>
          <w:sz w:val="24"/>
          <w:szCs w:val="24"/>
        </w:rPr>
      </w:pPr>
      <w:r w:rsidRPr="00691615">
        <w:rPr>
          <w:rFonts w:ascii="Trebuchet MS" w:eastAsia="Calibri" w:hAnsi="Trebuchet MS" w:cs="Times New Roman"/>
          <w:sz w:val="24"/>
          <w:szCs w:val="24"/>
        </w:rPr>
        <w:t>Undertake appropriate training as requested by your line manager in conjunction with the Human Resources Department and be committed to own continuous professional development</w:t>
      </w:r>
    </w:p>
    <w:p w:rsidR="00691615" w:rsidRPr="00691615" w:rsidRDefault="00691615" w:rsidP="00691615">
      <w:pPr>
        <w:numPr>
          <w:ilvl w:val="0"/>
          <w:numId w:val="8"/>
        </w:numPr>
        <w:spacing w:after="0" w:line="240" w:lineRule="auto"/>
        <w:ind w:left="1134" w:hanging="425"/>
        <w:jc w:val="both"/>
        <w:rPr>
          <w:rFonts w:ascii="Trebuchet MS" w:eastAsia="Calibri" w:hAnsi="Trebuchet MS" w:cs="Times New Roman"/>
          <w:sz w:val="24"/>
          <w:szCs w:val="24"/>
        </w:rPr>
      </w:pPr>
      <w:r w:rsidRPr="00691615">
        <w:rPr>
          <w:rFonts w:ascii="Trebuchet MS" w:eastAsia="Calibri" w:hAnsi="Trebuchet MS" w:cs="Times New Roman"/>
          <w:sz w:val="24"/>
          <w:szCs w:val="24"/>
        </w:rPr>
        <w:t>Carry out any other reasonable duties as requested by the Chief Executive or other designated senior staff/undertaking such other duties that occasionally fall within the purpose of the post</w:t>
      </w:r>
    </w:p>
    <w:p w:rsidR="00691615" w:rsidRPr="00691615" w:rsidRDefault="00691615" w:rsidP="00691615">
      <w:pPr>
        <w:numPr>
          <w:ilvl w:val="0"/>
          <w:numId w:val="8"/>
        </w:numPr>
        <w:spacing w:after="0" w:line="240" w:lineRule="auto"/>
        <w:ind w:left="1134" w:hanging="425"/>
        <w:jc w:val="both"/>
        <w:rPr>
          <w:rFonts w:ascii="Trebuchet MS" w:eastAsia="Calibri" w:hAnsi="Trebuchet MS" w:cs="Times New Roman"/>
          <w:sz w:val="24"/>
          <w:szCs w:val="24"/>
        </w:rPr>
      </w:pPr>
      <w:r w:rsidRPr="00691615">
        <w:rPr>
          <w:rFonts w:ascii="Trebuchet MS" w:eastAsia="Calibri" w:hAnsi="Trebuchet MS" w:cs="Times New Roman"/>
          <w:sz w:val="24"/>
          <w:szCs w:val="24"/>
        </w:rPr>
        <w:t>Maintaining high levels of discretion and confidentiality at all times</w:t>
      </w:r>
    </w:p>
    <w:p w:rsidR="00691615" w:rsidRPr="00691615" w:rsidRDefault="00691615" w:rsidP="00691615">
      <w:pPr>
        <w:numPr>
          <w:ilvl w:val="0"/>
          <w:numId w:val="8"/>
        </w:numPr>
        <w:spacing w:after="0" w:line="240" w:lineRule="auto"/>
        <w:ind w:left="1134" w:hanging="425"/>
        <w:jc w:val="both"/>
        <w:rPr>
          <w:rFonts w:ascii="Trebuchet MS" w:eastAsia="Calibri" w:hAnsi="Trebuchet MS" w:cs="Times New Roman"/>
          <w:sz w:val="24"/>
          <w:szCs w:val="24"/>
        </w:rPr>
      </w:pPr>
      <w:r w:rsidRPr="00691615">
        <w:rPr>
          <w:rFonts w:ascii="Trebuchet MS" w:eastAsia="Calibri" w:hAnsi="Trebuchet MS" w:cs="Times New Roman"/>
          <w:sz w:val="24"/>
          <w:szCs w:val="24"/>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691615" w:rsidRPr="00691615" w:rsidRDefault="00691615" w:rsidP="00691615">
      <w:pPr>
        <w:numPr>
          <w:ilvl w:val="0"/>
          <w:numId w:val="8"/>
        </w:numPr>
        <w:spacing w:after="0" w:line="240" w:lineRule="auto"/>
        <w:ind w:left="1134" w:hanging="425"/>
        <w:jc w:val="both"/>
        <w:rPr>
          <w:rFonts w:ascii="Trebuchet MS" w:eastAsia="Calibri" w:hAnsi="Trebuchet MS" w:cs="Times New Roman"/>
          <w:sz w:val="24"/>
          <w:szCs w:val="24"/>
        </w:rPr>
      </w:pPr>
      <w:r w:rsidRPr="00691615">
        <w:rPr>
          <w:rFonts w:ascii="Trebuchet MS" w:eastAsia="Calibri" w:hAnsi="Trebuchet MS" w:cs="Times New Roman"/>
          <w:sz w:val="24"/>
          <w:szCs w:val="24"/>
        </w:rPr>
        <w:t>This Job Description is subject to alteration in response to the changes in legislation or The United Synagogue’s operational procedures</w:t>
      </w:r>
    </w:p>
    <w:p w:rsidR="00691615" w:rsidRPr="00691615" w:rsidRDefault="00691615" w:rsidP="00691615">
      <w:pPr>
        <w:keepNext/>
        <w:spacing w:after="0" w:line="240" w:lineRule="auto"/>
        <w:ind w:left="720" w:hanging="720"/>
        <w:jc w:val="both"/>
        <w:outlineLvl w:val="4"/>
        <w:rPr>
          <w:rFonts w:ascii="Trebuchet MS" w:eastAsia="Times New Roman" w:hAnsi="Trebuchet MS" w:cs="Arial"/>
          <w:b/>
          <w:sz w:val="24"/>
          <w:szCs w:val="24"/>
        </w:rPr>
      </w:pPr>
      <w:r w:rsidRPr="00691615">
        <w:rPr>
          <w:rFonts w:ascii="Trebuchet MS" w:eastAsia="Times New Roman" w:hAnsi="Trebuchet MS" w:cs="Times New Roman"/>
          <w:b/>
        </w:rPr>
        <w:br w:type="page"/>
      </w:r>
      <w:r w:rsidRPr="00691615">
        <w:rPr>
          <w:rFonts w:ascii="Trebuchet MS" w:eastAsia="Times New Roman" w:hAnsi="Trebuchet MS" w:cs="Arial"/>
          <w:b/>
          <w:sz w:val="24"/>
          <w:szCs w:val="24"/>
        </w:rPr>
        <w:lastRenderedPageBreak/>
        <w:t>PERSON SPECIFICATION</w:t>
      </w:r>
    </w:p>
    <w:p w:rsidR="00691615" w:rsidRPr="00691615" w:rsidRDefault="00691615" w:rsidP="00691615">
      <w:pPr>
        <w:spacing w:after="0" w:line="240" w:lineRule="auto"/>
        <w:ind w:left="709"/>
        <w:jc w:val="both"/>
        <w:rPr>
          <w:rFonts w:ascii="Trebuchet MS" w:eastAsia="Times New Roman" w:hAnsi="Trebuchet MS" w:cs="Times New Roman"/>
          <w:sz w:val="24"/>
          <w:szCs w:val="24"/>
        </w:rPr>
      </w:pPr>
    </w:p>
    <w:p w:rsidR="00691615" w:rsidRPr="00691615" w:rsidRDefault="00691615" w:rsidP="00691615">
      <w:pPr>
        <w:spacing w:after="0" w:line="240" w:lineRule="auto"/>
        <w:ind w:left="709"/>
        <w:jc w:val="both"/>
        <w:rPr>
          <w:rFonts w:ascii="Trebuchet MS" w:eastAsia="Times New Roman" w:hAnsi="Trebuchet MS" w:cs="Times New Roman"/>
          <w:b/>
          <w:sz w:val="24"/>
          <w:szCs w:val="24"/>
        </w:rPr>
      </w:pPr>
      <w:r w:rsidRPr="00691615">
        <w:rPr>
          <w:rFonts w:ascii="Trebuchet MS" w:eastAsia="Times New Roman" w:hAnsi="Trebuchet MS" w:cs="Times New Roman"/>
          <w:b/>
          <w:sz w:val="24"/>
          <w:szCs w:val="24"/>
        </w:rPr>
        <w:t xml:space="preserve">Experience </w:t>
      </w:r>
    </w:p>
    <w:p w:rsidR="00691615" w:rsidRPr="00691615" w:rsidRDefault="00691615" w:rsidP="00691615">
      <w:pPr>
        <w:numPr>
          <w:ilvl w:val="0"/>
          <w:numId w:val="7"/>
        </w:numPr>
        <w:spacing w:after="0" w:line="240" w:lineRule="auto"/>
        <w:ind w:left="1134" w:hanging="425"/>
        <w:jc w:val="both"/>
        <w:rPr>
          <w:rFonts w:ascii="Trebuchet MS" w:eastAsia="Times New Roman" w:hAnsi="Trebuchet MS" w:cs="Arial"/>
          <w:sz w:val="24"/>
          <w:szCs w:val="24"/>
        </w:rPr>
      </w:pPr>
      <w:r w:rsidRPr="00691615">
        <w:rPr>
          <w:rFonts w:ascii="Trebuchet MS" w:eastAsia="Times New Roman" w:hAnsi="Trebuchet MS" w:cs="Arial"/>
          <w:sz w:val="24"/>
          <w:szCs w:val="24"/>
        </w:rPr>
        <w:t>Full drivers licence will be useful but NOT essential</w:t>
      </w:r>
    </w:p>
    <w:p w:rsidR="00691615" w:rsidRPr="00691615" w:rsidRDefault="00691615" w:rsidP="00691615">
      <w:pPr>
        <w:numPr>
          <w:ilvl w:val="0"/>
          <w:numId w:val="7"/>
        </w:numPr>
        <w:spacing w:after="0" w:line="240" w:lineRule="auto"/>
        <w:ind w:left="1134" w:hanging="425"/>
        <w:jc w:val="both"/>
        <w:rPr>
          <w:rFonts w:ascii="Trebuchet MS" w:eastAsia="Times New Roman" w:hAnsi="Trebuchet MS" w:cs="Arial"/>
          <w:sz w:val="24"/>
          <w:szCs w:val="24"/>
        </w:rPr>
      </w:pPr>
      <w:r w:rsidRPr="00691615">
        <w:rPr>
          <w:rFonts w:ascii="Trebuchet MS" w:eastAsia="Times New Roman" w:hAnsi="Trebuchet MS" w:cs="Arial"/>
          <w:sz w:val="24"/>
          <w:szCs w:val="24"/>
        </w:rPr>
        <w:t>Labouring experience useful – BUT full training is provided</w:t>
      </w:r>
    </w:p>
    <w:p w:rsidR="00691615" w:rsidRPr="00691615" w:rsidRDefault="00691615" w:rsidP="00691615">
      <w:pPr>
        <w:spacing w:after="0" w:line="240" w:lineRule="auto"/>
        <w:ind w:left="360"/>
        <w:jc w:val="both"/>
        <w:rPr>
          <w:rFonts w:ascii="Trebuchet MS" w:eastAsia="Times New Roman" w:hAnsi="Trebuchet MS" w:cs="Arial"/>
          <w:b/>
          <w:sz w:val="24"/>
          <w:szCs w:val="24"/>
        </w:rPr>
      </w:pPr>
    </w:p>
    <w:p w:rsidR="00691615" w:rsidRPr="00691615" w:rsidRDefault="00691615" w:rsidP="00691615">
      <w:pPr>
        <w:spacing w:after="0" w:line="240" w:lineRule="auto"/>
        <w:ind w:firstLine="720"/>
        <w:jc w:val="both"/>
        <w:rPr>
          <w:rFonts w:ascii="Trebuchet MS" w:eastAsia="Times New Roman" w:hAnsi="Trebuchet MS" w:cs="Arial"/>
          <w:b/>
          <w:sz w:val="24"/>
          <w:szCs w:val="24"/>
          <w:lang w:val="en-US"/>
        </w:rPr>
      </w:pPr>
      <w:r w:rsidRPr="00691615">
        <w:rPr>
          <w:rFonts w:ascii="Trebuchet MS" w:eastAsia="Times New Roman" w:hAnsi="Trebuchet MS" w:cs="Arial"/>
          <w:b/>
          <w:sz w:val="24"/>
          <w:szCs w:val="24"/>
          <w:lang w:val="en-US"/>
        </w:rPr>
        <w:t>Abilities</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 xml:space="preserve">Ability to work unsupervised and project manage their area of work, and deliver results under pressure within tight deadlines and objectives </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Must be able to pay attention to detail, to ensure work is carried out with accuracy and the quality expected</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To work in a professional manner to develop effective working relationships with colleagues and Synagogue Representatives at all times</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To be able to work as an effective and proactive member of the United Synagogue team</w:t>
      </w:r>
    </w:p>
    <w:p w:rsidR="00691615" w:rsidRPr="00691615" w:rsidRDefault="00691615" w:rsidP="00691615">
      <w:pPr>
        <w:autoSpaceDE w:val="0"/>
        <w:autoSpaceDN w:val="0"/>
        <w:adjustRightInd w:val="0"/>
        <w:spacing w:after="0" w:line="240" w:lineRule="auto"/>
        <w:jc w:val="both"/>
        <w:rPr>
          <w:rFonts w:ascii="Trebuchet MS" w:eastAsia="Times New Roman" w:hAnsi="Trebuchet MS" w:cs="Arial"/>
          <w:sz w:val="24"/>
          <w:szCs w:val="24"/>
          <w:lang w:val="en-US"/>
        </w:rPr>
      </w:pPr>
    </w:p>
    <w:p w:rsidR="00691615" w:rsidRPr="00691615" w:rsidRDefault="00691615" w:rsidP="00691615">
      <w:pPr>
        <w:autoSpaceDE w:val="0"/>
        <w:autoSpaceDN w:val="0"/>
        <w:adjustRightInd w:val="0"/>
        <w:spacing w:after="0" w:line="240" w:lineRule="auto"/>
        <w:ind w:firstLine="720"/>
        <w:jc w:val="both"/>
        <w:rPr>
          <w:rFonts w:ascii="Trebuchet MS" w:eastAsia="Times New Roman" w:hAnsi="Trebuchet MS" w:cs="Arial"/>
          <w:b/>
          <w:sz w:val="24"/>
          <w:szCs w:val="24"/>
          <w:lang w:val="en-US"/>
        </w:rPr>
      </w:pPr>
      <w:r w:rsidRPr="00691615">
        <w:rPr>
          <w:rFonts w:ascii="Trebuchet MS" w:eastAsia="Times New Roman" w:hAnsi="Trebuchet MS" w:cs="Arial"/>
          <w:b/>
          <w:sz w:val="24"/>
          <w:szCs w:val="24"/>
          <w:lang w:val="en-US"/>
        </w:rPr>
        <w:t>Skills</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Manual Labouring</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Masonry – full training will be given</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Horticultural</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Grave digging - full training will be given</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rPr>
      </w:pPr>
      <w:r w:rsidRPr="00691615">
        <w:rPr>
          <w:rFonts w:ascii="Trebuchet MS" w:eastAsia="Times New Roman" w:hAnsi="Trebuchet MS" w:cs="Arial"/>
          <w:sz w:val="24"/>
          <w:szCs w:val="24"/>
        </w:rPr>
        <w:t>Ground Maintenance - full training will be given</w:t>
      </w:r>
    </w:p>
    <w:p w:rsidR="00691615" w:rsidRPr="00691615" w:rsidRDefault="00691615" w:rsidP="00691615">
      <w:pPr>
        <w:autoSpaceDE w:val="0"/>
        <w:autoSpaceDN w:val="0"/>
        <w:adjustRightInd w:val="0"/>
        <w:spacing w:after="0" w:line="240" w:lineRule="auto"/>
        <w:jc w:val="both"/>
        <w:rPr>
          <w:rFonts w:ascii="Trebuchet MS" w:eastAsia="Times New Roman" w:hAnsi="Trebuchet MS" w:cs="Arial"/>
          <w:b/>
          <w:sz w:val="24"/>
          <w:szCs w:val="24"/>
          <w:lang w:val="en-US"/>
        </w:rPr>
      </w:pPr>
    </w:p>
    <w:p w:rsidR="00691615" w:rsidRPr="00691615" w:rsidRDefault="00691615" w:rsidP="00691615">
      <w:pPr>
        <w:autoSpaceDE w:val="0"/>
        <w:autoSpaceDN w:val="0"/>
        <w:adjustRightInd w:val="0"/>
        <w:spacing w:after="0" w:line="240" w:lineRule="auto"/>
        <w:ind w:left="720"/>
        <w:jc w:val="both"/>
        <w:rPr>
          <w:rFonts w:ascii="Trebuchet MS" w:eastAsia="Times New Roman" w:hAnsi="Trebuchet MS" w:cs="Arial"/>
          <w:b/>
          <w:sz w:val="24"/>
          <w:szCs w:val="24"/>
          <w:lang w:val="en-US"/>
        </w:rPr>
      </w:pPr>
      <w:r w:rsidRPr="00691615">
        <w:rPr>
          <w:rFonts w:ascii="Trebuchet MS" w:eastAsia="Times New Roman" w:hAnsi="Trebuchet MS" w:cs="Arial"/>
          <w:b/>
          <w:sz w:val="24"/>
          <w:szCs w:val="24"/>
          <w:lang w:val="en-US"/>
        </w:rPr>
        <w:t>Knowledge</w:t>
      </w:r>
    </w:p>
    <w:p w:rsidR="00691615" w:rsidRPr="00691615" w:rsidRDefault="00691615" w:rsidP="00691615">
      <w:pPr>
        <w:numPr>
          <w:ilvl w:val="0"/>
          <w:numId w:val="2"/>
        </w:numPr>
        <w:tabs>
          <w:tab w:val="num" w:pos="1080"/>
        </w:tabs>
        <w:spacing w:after="0" w:line="240" w:lineRule="auto"/>
        <w:ind w:left="1080"/>
        <w:jc w:val="both"/>
        <w:rPr>
          <w:rFonts w:ascii="Trebuchet MS" w:eastAsia="Times New Roman" w:hAnsi="Trebuchet MS" w:cs="Arial"/>
          <w:sz w:val="24"/>
          <w:szCs w:val="24"/>
          <w:lang w:val="en-US"/>
        </w:rPr>
      </w:pPr>
      <w:r w:rsidRPr="00691615">
        <w:rPr>
          <w:rFonts w:ascii="Trebuchet MS" w:eastAsia="Times New Roman" w:hAnsi="Trebuchet MS" w:cs="Arial"/>
          <w:sz w:val="24"/>
          <w:szCs w:val="24"/>
          <w:lang w:val="en-US"/>
        </w:rPr>
        <w:t>A practical knowledge of current Health &amp; Safety legislation (a full Health and Safety induction will be given PRIOR to starting).</w:t>
      </w:r>
    </w:p>
    <w:p w:rsidR="00691615" w:rsidRPr="00691615" w:rsidRDefault="00691615" w:rsidP="00691615">
      <w:pPr>
        <w:spacing w:after="0" w:line="240" w:lineRule="auto"/>
        <w:ind w:left="1080"/>
        <w:jc w:val="both"/>
        <w:rPr>
          <w:rFonts w:ascii="Trebuchet MS" w:eastAsia="Times New Roman" w:hAnsi="Trebuchet MS" w:cs="Arial"/>
          <w:sz w:val="24"/>
          <w:szCs w:val="24"/>
          <w:lang w:val="en-US"/>
        </w:rPr>
      </w:pPr>
    </w:p>
    <w:p w:rsidR="00691615" w:rsidRPr="00691615" w:rsidRDefault="00691615" w:rsidP="00691615">
      <w:pPr>
        <w:autoSpaceDE w:val="0"/>
        <w:autoSpaceDN w:val="0"/>
        <w:adjustRightInd w:val="0"/>
        <w:spacing w:after="0" w:line="240" w:lineRule="auto"/>
        <w:ind w:left="720"/>
        <w:jc w:val="both"/>
        <w:rPr>
          <w:rFonts w:ascii="Trebuchet MS" w:eastAsia="Times New Roman" w:hAnsi="Trebuchet MS" w:cs="Times New Roman"/>
        </w:rPr>
      </w:pPr>
    </w:p>
    <w:p w:rsidR="00691615" w:rsidRDefault="00691615"/>
    <w:sectPr w:rsidR="00691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34A86045"/>
    <w:multiLevelType w:val="hybridMultilevel"/>
    <w:tmpl w:val="652A5E1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850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32D3A91"/>
    <w:multiLevelType w:val="hybridMultilevel"/>
    <w:tmpl w:val="24C2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A2970"/>
    <w:multiLevelType w:val="hybridMultilevel"/>
    <w:tmpl w:val="C8E6BAD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CD003C"/>
    <w:multiLevelType w:val="singleLevel"/>
    <w:tmpl w:val="791CAD00"/>
    <w:lvl w:ilvl="0">
      <w:start w:val="1"/>
      <w:numFmt w:val="decimal"/>
      <w:pStyle w:val="Heading5"/>
      <w:lvlText w:val="%1"/>
      <w:lvlJc w:val="left"/>
      <w:pPr>
        <w:tabs>
          <w:tab w:val="num" w:pos="720"/>
        </w:tabs>
        <w:ind w:left="720" w:hanging="720"/>
      </w:pPr>
      <w:rPr>
        <w:rFonts w:ascii="Trebuchet MS" w:hAnsi="Trebuchet MS" w:hint="default"/>
        <w:sz w:val="22"/>
        <w:szCs w:val="22"/>
      </w:rPr>
    </w:lvl>
  </w:abstractNum>
  <w:num w:numId="1">
    <w:abstractNumId w:val="7"/>
  </w:num>
  <w:num w:numId="2">
    <w:abstractNumId w:val="3"/>
  </w:num>
  <w:num w:numId="3">
    <w:abstractNumId w:val="6"/>
  </w:num>
  <w:num w:numId="4">
    <w:abstractNumId w:val="2"/>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8"/>
    <w:rsid w:val="00026B54"/>
    <w:rsid w:val="003A38FB"/>
    <w:rsid w:val="00691615"/>
    <w:rsid w:val="00B06CB8"/>
    <w:rsid w:val="00B339C6"/>
    <w:rsid w:val="00E8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712-78C0-477A-93E7-135863A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691615"/>
    <w:pPr>
      <w:keepNext/>
      <w:numPr>
        <w:numId w:val="1"/>
      </w:numPr>
      <w:spacing w:after="0" w:line="240" w:lineRule="auto"/>
      <w:outlineLvl w:val="4"/>
    </w:pPr>
    <w:rPr>
      <w:rFonts w:ascii="Times New Roman" w:eastAsia="Times New Roman" w:hAnsi="Times New Roman" w:cs="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91615"/>
    <w:rPr>
      <w:rFonts w:ascii="Times New Roman" w:eastAsia="Times New Roman" w:hAnsi="Times New Roman"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Goldring</dc:creator>
  <cp:keywords/>
  <dc:description/>
  <cp:lastModifiedBy>Tracey Shakespeare</cp:lastModifiedBy>
  <cp:revision>3</cp:revision>
  <dcterms:created xsi:type="dcterms:W3CDTF">2018-02-23T14:13:00Z</dcterms:created>
  <dcterms:modified xsi:type="dcterms:W3CDTF">2018-02-23T14:13:00Z</dcterms:modified>
</cp:coreProperties>
</file>