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B438C1" w:rsidP="002D0ADE">
      <w:pPr>
        <w:pStyle w:val="Header"/>
        <w:jc w:val="both"/>
        <w:rPr>
          <w:rFonts w:ascii="Trebuchet MS" w:hAnsi="Trebuchet MS" w:cs="Arial"/>
          <w:b/>
          <w:sz w:val="22"/>
          <w:szCs w:val="22"/>
        </w:rPr>
      </w:pPr>
      <w:r>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Default="00F60899" w:rsidP="002D0ADE">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3C655C" w:rsidRDefault="003C655C" w:rsidP="002D0ADE">
      <w:pPr>
        <w:pStyle w:val="Header"/>
        <w:jc w:val="both"/>
        <w:rPr>
          <w:rFonts w:ascii="Trebuchet MS" w:hAnsi="Trebuchet MS"/>
          <w:b/>
          <w:sz w:val="28"/>
          <w:szCs w:val="28"/>
        </w:rPr>
      </w:pPr>
    </w:p>
    <w:p w:rsidR="003C655C" w:rsidRPr="003339A4" w:rsidRDefault="003C655C" w:rsidP="002D0ADE">
      <w:pPr>
        <w:pStyle w:val="Header"/>
        <w:jc w:val="both"/>
        <w:rPr>
          <w:rFonts w:ascii="Trebuchet MS" w:hAnsi="Trebuchet MS"/>
          <w:b/>
          <w:sz w:val="28"/>
          <w:szCs w:val="28"/>
        </w:rPr>
      </w:pPr>
    </w:p>
    <w:p w:rsidR="003C655C" w:rsidRPr="0057690F" w:rsidRDefault="003C655C" w:rsidP="002D0ADE">
      <w:pPr>
        <w:jc w:val="both"/>
        <w:rPr>
          <w:rFonts w:ascii="Trebuchet MS" w:hAnsi="Trebuchet MS" w:cs="Arial"/>
          <w:bCs/>
          <w:sz w:val="22"/>
          <w:szCs w:val="22"/>
        </w:rPr>
      </w:pPr>
      <w:r w:rsidRPr="002D0ADE">
        <w:rPr>
          <w:rFonts w:ascii="Trebuchet MS" w:hAnsi="Trebuchet MS"/>
          <w:b/>
          <w:sz w:val="22"/>
          <w:szCs w:val="22"/>
        </w:rPr>
        <w:t>Job Title:</w:t>
      </w:r>
      <w:r w:rsidRPr="002D0ADE">
        <w:rPr>
          <w:rFonts w:ascii="Trebuchet MS" w:hAnsi="Trebuchet MS"/>
          <w:b/>
          <w:sz w:val="22"/>
          <w:szCs w:val="22"/>
        </w:rPr>
        <w:tab/>
      </w:r>
      <w:r w:rsidRPr="002D0ADE">
        <w:rPr>
          <w:rFonts w:ascii="Trebuchet MS" w:hAnsi="Trebuchet MS"/>
          <w:b/>
          <w:sz w:val="22"/>
          <w:szCs w:val="22"/>
        </w:rPr>
        <w:tab/>
      </w:r>
      <w:r w:rsidR="002D0ADE">
        <w:rPr>
          <w:rFonts w:ascii="Trebuchet MS" w:hAnsi="Trebuchet MS"/>
          <w:b/>
          <w:sz w:val="22"/>
          <w:szCs w:val="22"/>
        </w:rPr>
        <w:tab/>
      </w:r>
      <w:r w:rsidR="00B82F05" w:rsidRPr="00B82F05">
        <w:rPr>
          <w:rFonts w:ascii="Trebuchet MS" w:hAnsi="Trebuchet MS"/>
          <w:sz w:val="22"/>
          <w:szCs w:val="22"/>
        </w:rPr>
        <w:t>Sunday</w:t>
      </w:r>
      <w:r w:rsidR="00B82F05">
        <w:rPr>
          <w:rFonts w:ascii="Trebuchet MS" w:hAnsi="Trebuchet MS"/>
          <w:b/>
          <w:sz w:val="22"/>
          <w:szCs w:val="22"/>
        </w:rPr>
        <w:t xml:space="preserve"> </w:t>
      </w:r>
      <w:r w:rsidR="0057690F" w:rsidRPr="0057690F">
        <w:rPr>
          <w:rFonts w:ascii="Trebuchet MS" w:hAnsi="Trebuchet MS" w:cs="Arial"/>
          <w:bCs/>
          <w:sz w:val="22"/>
          <w:szCs w:val="22"/>
        </w:rPr>
        <w:t>Receptionist / Administrator</w:t>
      </w:r>
    </w:p>
    <w:p w:rsidR="003C655C" w:rsidRPr="0057690F" w:rsidRDefault="003C655C" w:rsidP="002D0ADE">
      <w:pPr>
        <w:ind w:left="2127" w:hanging="2127"/>
        <w:jc w:val="both"/>
        <w:rPr>
          <w:rFonts w:ascii="Trebuchet MS" w:hAnsi="Trebuchet MS" w:cs="Arial"/>
          <w:bCs/>
          <w:sz w:val="22"/>
          <w:szCs w:val="22"/>
        </w:rPr>
      </w:pPr>
    </w:p>
    <w:p w:rsidR="002961B3" w:rsidRPr="0057690F" w:rsidRDefault="002961B3" w:rsidP="002D0ADE">
      <w:pPr>
        <w:jc w:val="both"/>
        <w:rPr>
          <w:rFonts w:ascii="Trebuchet MS" w:hAnsi="Trebuchet MS" w:cs="Arial"/>
          <w:bCs/>
          <w:sz w:val="22"/>
          <w:szCs w:val="22"/>
        </w:rPr>
      </w:pPr>
      <w:r w:rsidRPr="0057690F">
        <w:rPr>
          <w:rFonts w:ascii="Trebuchet MS" w:hAnsi="Trebuchet MS" w:cs="Arial"/>
          <w:b/>
          <w:bCs/>
          <w:sz w:val="22"/>
          <w:szCs w:val="22"/>
        </w:rPr>
        <w:t>Location</w:t>
      </w:r>
      <w:r w:rsidRPr="0057690F">
        <w:rPr>
          <w:rFonts w:ascii="Trebuchet MS" w:hAnsi="Trebuchet MS" w:cs="Arial"/>
          <w:bCs/>
          <w:sz w:val="22"/>
          <w:szCs w:val="22"/>
        </w:rPr>
        <w:t>:</w:t>
      </w:r>
      <w:r w:rsidRPr="0057690F">
        <w:rPr>
          <w:rFonts w:ascii="Trebuchet MS" w:hAnsi="Trebuchet MS" w:cs="Arial"/>
          <w:bCs/>
          <w:sz w:val="22"/>
          <w:szCs w:val="22"/>
        </w:rPr>
        <w:tab/>
      </w:r>
      <w:r w:rsidRPr="0057690F">
        <w:rPr>
          <w:rFonts w:ascii="Trebuchet MS" w:hAnsi="Trebuchet MS" w:cs="Arial"/>
          <w:bCs/>
          <w:sz w:val="22"/>
          <w:szCs w:val="22"/>
        </w:rPr>
        <w:tab/>
      </w:r>
      <w:r w:rsidR="002D0ADE" w:rsidRPr="0057690F">
        <w:rPr>
          <w:rFonts w:ascii="Trebuchet MS" w:hAnsi="Trebuchet MS" w:cs="Arial"/>
          <w:bCs/>
          <w:sz w:val="22"/>
          <w:szCs w:val="22"/>
        </w:rPr>
        <w:tab/>
      </w:r>
      <w:r w:rsidR="0057690F" w:rsidRPr="0057690F">
        <w:rPr>
          <w:rFonts w:ascii="Trebuchet MS" w:hAnsi="Trebuchet MS" w:cs="Arial"/>
          <w:bCs/>
          <w:sz w:val="22"/>
          <w:szCs w:val="22"/>
        </w:rPr>
        <w:t>Bushey Burial Office</w:t>
      </w:r>
    </w:p>
    <w:p w:rsidR="002961B3" w:rsidRPr="0057690F" w:rsidRDefault="002961B3" w:rsidP="002D0ADE">
      <w:pPr>
        <w:ind w:left="2127" w:hanging="2127"/>
        <w:jc w:val="both"/>
        <w:rPr>
          <w:rFonts w:ascii="Trebuchet MS" w:hAnsi="Trebuchet MS" w:cs="Arial"/>
          <w:bCs/>
          <w:sz w:val="22"/>
          <w:szCs w:val="22"/>
        </w:rPr>
      </w:pPr>
    </w:p>
    <w:p w:rsidR="0057690F" w:rsidRPr="0057690F" w:rsidRDefault="003C655C" w:rsidP="00B82F05">
      <w:pPr>
        <w:ind w:left="2880" w:hanging="2880"/>
        <w:jc w:val="both"/>
        <w:rPr>
          <w:rFonts w:ascii="Trebuchet MS" w:hAnsi="Trebuchet MS" w:cs="Arial"/>
          <w:bCs/>
          <w:sz w:val="22"/>
          <w:szCs w:val="22"/>
        </w:rPr>
      </w:pPr>
      <w:r w:rsidRPr="0057690F">
        <w:rPr>
          <w:rFonts w:ascii="Trebuchet MS" w:hAnsi="Trebuchet MS" w:cs="Arial"/>
          <w:b/>
          <w:bCs/>
          <w:sz w:val="22"/>
          <w:szCs w:val="22"/>
        </w:rPr>
        <w:t>Working hours:</w:t>
      </w:r>
      <w:r w:rsidRPr="0057690F">
        <w:rPr>
          <w:rFonts w:ascii="Trebuchet MS" w:hAnsi="Trebuchet MS" w:cs="Arial"/>
          <w:bCs/>
          <w:sz w:val="22"/>
          <w:szCs w:val="22"/>
        </w:rPr>
        <w:tab/>
      </w:r>
      <w:r w:rsidR="00475204">
        <w:rPr>
          <w:rFonts w:ascii="Trebuchet MS" w:hAnsi="Trebuchet MS" w:cs="Arial"/>
          <w:bCs/>
          <w:sz w:val="22"/>
          <w:szCs w:val="22"/>
        </w:rPr>
        <w:t>5.25 hours per week aggregate</w:t>
      </w:r>
      <w:r w:rsidR="00475204">
        <w:rPr>
          <w:rFonts w:ascii="Trebuchet MS" w:hAnsi="Trebuchet MS" w:cs="Arial"/>
          <w:bCs/>
          <w:sz w:val="22"/>
          <w:szCs w:val="22"/>
        </w:rPr>
        <w:t xml:space="preserve"> - </w:t>
      </w:r>
      <w:r w:rsidR="00B82F05">
        <w:rPr>
          <w:rFonts w:ascii="Trebuchet MS" w:hAnsi="Trebuchet MS" w:cs="Arial"/>
          <w:bCs/>
          <w:sz w:val="22"/>
          <w:szCs w:val="22"/>
        </w:rPr>
        <w:t>Alternate Sundays</w:t>
      </w:r>
      <w:r w:rsidR="00475204">
        <w:rPr>
          <w:rFonts w:ascii="Trebuchet MS" w:hAnsi="Trebuchet MS" w:cs="Arial"/>
          <w:bCs/>
          <w:sz w:val="22"/>
          <w:szCs w:val="22"/>
        </w:rPr>
        <w:t>;</w:t>
      </w:r>
      <w:r w:rsidR="00B82F05">
        <w:rPr>
          <w:rFonts w:ascii="Trebuchet MS" w:hAnsi="Trebuchet MS" w:cs="Arial"/>
          <w:bCs/>
          <w:sz w:val="22"/>
          <w:szCs w:val="22"/>
        </w:rPr>
        <w:t xml:space="preserve"> </w:t>
      </w:r>
      <w:r w:rsidR="0057690F" w:rsidRPr="0057690F">
        <w:rPr>
          <w:rFonts w:ascii="Trebuchet MS" w:hAnsi="Trebuchet MS" w:cs="Arial"/>
          <w:bCs/>
          <w:sz w:val="22"/>
          <w:szCs w:val="22"/>
        </w:rPr>
        <w:t xml:space="preserve"> </w:t>
      </w:r>
      <w:r w:rsidR="00B82F05">
        <w:rPr>
          <w:rFonts w:ascii="Trebuchet MS" w:hAnsi="Trebuchet MS" w:cs="Arial"/>
          <w:bCs/>
          <w:sz w:val="22"/>
          <w:szCs w:val="22"/>
        </w:rPr>
        <w:t xml:space="preserve">08.30 – 16.30, 13.00 – 16.30 </w:t>
      </w:r>
      <w:bookmarkStart w:id="0" w:name="_GoBack"/>
      <w:bookmarkEnd w:id="0"/>
    </w:p>
    <w:p w:rsidR="003C655C" w:rsidRPr="0057690F" w:rsidRDefault="003C655C" w:rsidP="0057690F">
      <w:pPr>
        <w:ind w:left="2127" w:hanging="2127"/>
        <w:jc w:val="both"/>
        <w:rPr>
          <w:rFonts w:ascii="Trebuchet MS" w:hAnsi="Trebuchet MS" w:cs="Arial"/>
          <w:bCs/>
          <w:sz w:val="22"/>
          <w:szCs w:val="22"/>
        </w:rPr>
      </w:pPr>
    </w:p>
    <w:p w:rsidR="003C655C" w:rsidRPr="0057690F" w:rsidRDefault="003C655C" w:rsidP="002D0ADE">
      <w:pPr>
        <w:jc w:val="both"/>
        <w:rPr>
          <w:rFonts w:ascii="Trebuchet MS" w:hAnsi="Trebuchet MS" w:cs="Arial"/>
          <w:bCs/>
          <w:sz w:val="22"/>
          <w:szCs w:val="22"/>
        </w:rPr>
      </w:pPr>
      <w:r w:rsidRPr="0057690F">
        <w:rPr>
          <w:rFonts w:ascii="Trebuchet MS" w:hAnsi="Trebuchet MS" w:cs="Arial"/>
          <w:b/>
          <w:bCs/>
          <w:sz w:val="22"/>
          <w:szCs w:val="22"/>
        </w:rPr>
        <w:t>Annual Salary:</w:t>
      </w:r>
      <w:r w:rsidRPr="0057690F">
        <w:rPr>
          <w:rFonts w:ascii="Trebuchet MS" w:hAnsi="Trebuchet MS" w:cs="Arial"/>
          <w:bCs/>
          <w:sz w:val="22"/>
          <w:szCs w:val="22"/>
        </w:rPr>
        <w:t xml:space="preserve">   </w:t>
      </w:r>
      <w:r w:rsidRPr="0057690F">
        <w:rPr>
          <w:rFonts w:ascii="Trebuchet MS" w:hAnsi="Trebuchet MS" w:cs="Arial"/>
          <w:bCs/>
          <w:sz w:val="22"/>
          <w:szCs w:val="22"/>
        </w:rPr>
        <w:tab/>
      </w:r>
      <w:r w:rsidR="002D0ADE" w:rsidRPr="0057690F">
        <w:rPr>
          <w:rFonts w:ascii="Trebuchet MS" w:hAnsi="Trebuchet MS" w:cs="Arial"/>
          <w:bCs/>
          <w:sz w:val="22"/>
          <w:szCs w:val="22"/>
        </w:rPr>
        <w:tab/>
      </w:r>
      <w:r w:rsidR="00E3779E">
        <w:rPr>
          <w:rFonts w:ascii="Trebuchet MS" w:hAnsi="Trebuchet MS" w:cs="Arial"/>
          <w:bCs/>
          <w:sz w:val="22"/>
          <w:szCs w:val="22"/>
        </w:rPr>
        <w:t>£3,375</w:t>
      </w:r>
      <w:r w:rsidR="0017746E">
        <w:rPr>
          <w:rFonts w:ascii="Trebuchet MS" w:hAnsi="Trebuchet MS" w:cs="Arial"/>
          <w:bCs/>
          <w:sz w:val="22"/>
          <w:szCs w:val="22"/>
        </w:rPr>
        <w:t xml:space="preserve"> per annum</w:t>
      </w:r>
    </w:p>
    <w:p w:rsidR="003C655C" w:rsidRPr="0057690F" w:rsidRDefault="003C655C" w:rsidP="002D0ADE">
      <w:pPr>
        <w:jc w:val="both"/>
        <w:rPr>
          <w:rFonts w:ascii="Trebuchet MS" w:hAnsi="Trebuchet MS" w:cs="Arial"/>
          <w:bCs/>
          <w:sz w:val="22"/>
          <w:szCs w:val="22"/>
        </w:rPr>
      </w:pPr>
    </w:p>
    <w:p w:rsidR="002D0ADE" w:rsidRPr="0057690F" w:rsidRDefault="003C655C" w:rsidP="002D0ADE">
      <w:pPr>
        <w:jc w:val="both"/>
        <w:rPr>
          <w:rFonts w:ascii="Trebuchet MS" w:hAnsi="Trebuchet MS" w:cs="Arial"/>
          <w:bCs/>
          <w:sz w:val="22"/>
          <w:szCs w:val="22"/>
        </w:rPr>
      </w:pPr>
      <w:r w:rsidRPr="0057690F">
        <w:rPr>
          <w:rFonts w:ascii="Trebuchet MS" w:hAnsi="Trebuchet MS" w:cs="Arial"/>
          <w:b/>
          <w:bCs/>
          <w:sz w:val="22"/>
          <w:szCs w:val="22"/>
        </w:rPr>
        <w:t>Reports to:</w:t>
      </w:r>
      <w:r w:rsidRPr="0057690F">
        <w:rPr>
          <w:rFonts w:ascii="Trebuchet MS" w:hAnsi="Trebuchet MS" w:cs="Arial"/>
          <w:bCs/>
          <w:sz w:val="22"/>
          <w:szCs w:val="22"/>
        </w:rPr>
        <w:tab/>
      </w:r>
      <w:r w:rsidRPr="0057690F">
        <w:rPr>
          <w:rFonts w:ascii="Trebuchet MS" w:hAnsi="Trebuchet MS" w:cs="Arial"/>
          <w:bCs/>
          <w:sz w:val="22"/>
          <w:szCs w:val="22"/>
        </w:rPr>
        <w:tab/>
      </w:r>
      <w:r w:rsidR="002D0ADE" w:rsidRPr="0057690F">
        <w:rPr>
          <w:rFonts w:ascii="Trebuchet MS" w:hAnsi="Trebuchet MS" w:cs="Arial"/>
          <w:bCs/>
          <w:sz w:val="22"/>
          <w:szCs w:val="22"/>
        </w:rPr>
        <w:tab/>
      </w:r>
      <w:r w:rsidR="0057690F" w:rsidRPr="0057690F">
        <w:rPr>
          <w:rFonts w:ascii="Trebuchet MS" w:hAnsi="Trebuchet MS" w:cs="Arial"/>
          <w:bCs/>
          <w:sz w:val="22"/>
          <w:szCs w:val="22"/>
        </w:rPr>
        <w:t>Burial Office Manager</w:t>
      </w:r>
    </w:p>
    <w:p w:rsidR="006C1019" w:rsidRDefault="006C1019" w:rsidP="002D0ADE">
      <w:pPr>
        <w:ind w:left="2880" w:hanging="2880"/>
        <w:jc w:val="both"/>
        <w:rPr>
          <w:rFonts w:ascii="Trebuchet MS" w:hAnsi="Trebuchet MS" w:cs="Arial"/>
          <w:b/>
          <w:bCs/>
          <w:sz w:val="22"/>
          <w:szCs w:val="22"/>
        </w:rPr>
      </w:pPr>
    </w:p>
    <w:p w:rsidR="00166495" w:rsidRPr="002D0ADE" w:rsidRDefault="00166495" w:rsidP="002D0ADE">
      <w:pPr>
        <w:ind w:left="2880" w:hanging="2880"/>
        <w:jc w:val="both"/>
        <w:rPr>
          <w:rFonts w:ascii="Trebuchet MS" w:hAnsi="Trebuchet MS" w:cs="Arial"/>
          <w:bCs/>
          <w:sz w:val="22"/>
          <w:szCs w:val="22"/>
        </w:rPr>
      </w:pPr>
      <w:r w:rsidRPr="002D0ADE">
        <w:rPr>
          <w:rFonts w:ascii="Trebuchet MS" w:hAnsi="Trebuchet MS" w:cs="Arial"/>
          <w:b/>
          <w:bCs/>
          <w:sz w:val="22"/>
          <w:szCs w:val="22"/>
        </w:rPr>
        <w:t>Benefits:</w:t>
      </w:r>
      <w:r w:rsidRPr="002D0ADE">
        <w:rPr>
          <w:rFonts w:ascii="Trebuchet MS" w:hAnsi="Trebuchet MS" w:cs="Arial"/>
          <w:b/>
          <w:bCs/>
          <w:sz w:val="22"/>
          <w:szCs w:val="22"/>
        </w:rPr>
        <w:tab/>
      </w:r>
      <w:r w:rsidRPr="002D0ADE">
        <w:rPr>
          <w:rFonts w:ascii="Trebuchet MS" w:hAnsi="Trebuchet MS" w:cs="Arial"/>
          <w:bCs/>
          <w:sz w:val="22"/>
          <w:szCs w:val="22"/>
        </w:rPr>
        <w:t>20 days holiday</w:t>
      </w:r>
      <w:r w:rsidR="00917A49">
        <w:rPr>
          <w:rFonts w:ascii="Trebuchet MS" w:hAnsi="Trebuchet MS" w:cs="Arial"/>
          <w:bCs/>
          <w:sz w:val="22"/>
          <w:szCs w:val="22"/>
        </w:rPr>
        <w:t xml:space="preserve"> (pro rata based on the hours above is </w:t>
      </w:r>
      <w:r w:rsidR="0017746E">
        <w:rPr>
          <w:rFonts w:ascii="Trebuchet MS" w:hAnsi="Trebuchet MS" w:cs="Arial"/>
          <w:bCs/>
          <w:sz w:val="22"/>
          <w:szCs w:val="22"/>
        </w:rPr>
        <w:t>21 hours/4</w:t>
      </w:r>
      <w:r w:rsidR="00917A49">
        <w:rPr>
          <w:rFonts w:ascii="Trebuchet MS" w:hAnsi="Trebuchet MS" w:cs="Arial"/>
          <w:bCs/>
          <w:sz w:val="22"/>
          <w:szCs w:val="22"/>
        </w:rPr>
        <w:t xml:space="preserve"> days)</w:t>
      </w:r>
      <w:r w:rsidRPr="002D0ADE">
        <w:rPr>
          <w:rFonts w:ascii="Trebuchet MS" w:hAnsi="Trebuchet MS" w:cs="Arial"/>
          <w:bCs/>
          <w:sz w:val="22"/>
          <w:szCs w:val="22"/>
        </w:rPr>
        <w:t xml:space="preserve">, plus Statutory Bank Holidays </w:t>
      </w:r>
      <w:r w:rsidR="00917A49">
        <w:rPr>
          <w:rFonts w:ascii="Trebuchet MS" w:hAnsi="Trebuchet MS" w:cs="Arial"/>
          <w:bCs/>
          <w:sz w:val="22"/>
          <w:szCs w:val="22"/>
        </w:rPr>
        <w:t xml:space="preserve">(pro rata – </w:t>
      </w:r>
      <w:r w:rsidR="0017746E">
        <w:rPr>
          <w:rFonts w:ascii="Trebuchet MS" w:hAnsi="Trebuchet MS" w:cs="Arial"/>
          <w:bCs/>
          <w:sz w:val="22"/>
          <w:szCs w:val="22"/>
        </w:rPr>
        <w:t>8.4</w:t>
      </w:r>
      <w:r w:rsidR="00917A49">
        <w:rPr>
          <w:rFonts w:ascii="Trebuchet MS" w:hAnsi="Trebuchet MS" w:cs="Arial"/>
          <w:bCs/>
          <w:sz w:val="22"/>
          <w:szCs w:val="22"/>
        </w:rPr>
        <w:t xml:space="preserve"> hours)</w:t>
      </w:r>
    </w:p>
    <w:p w:rsidR="00166495" w:rsidRPr="002D0ADE" w:rsidRDefault="006C1019" w:rsidP="006C1019">
      <w:pPr>
        <w:ind w:left="2880"/>
        <w:jc w:val="both"/>
        <w:rPr>
          <w:rFonts w:ascii="Trebuchet MS" w:hAnsi="Trebuchet MS" w:cs="Arial"/>
          <w:bCs/>
          <w:sz w:val="22"/>
          <w:szCs w:val="22"/>
        </w:rPr>
      </w:pPr>
      <w:r w:rsidRPr="0005199A">
        <w:rPr>
          <w:rFonts w:ascii="Trebuchet MS" w:hAnsi="Trebuchet MS" w:cs="Arial"/>
          <w:bCs/>
        </w:rPr>
        <w:t>Jewish festivals when they fall on a normal working day</w:t>
      </w:r>
      <w:r w:rsidRPr="002D0ADE">
        <w:rPr>
          <w:rFonts w:ascii="Trebuchet MS" w:hAnsi="Trebuchet MS" w:cs="Arial"/>
          <w:bCs/>
          <w:sz w:val="22"/>
          <w:szCs w:val="22"/>
        </w:rPr>
        <w:t xml:space="preserve"> </w:t>
      </w:r>
      <w:r w:rsidR="00166495" w:rsidRPr="002D0ADE">
        <w:rPr>
          <w:rFonts w:ascii="Trebuchet MS" w:hAnsi="Trebuchet MS" w:cs="Arial"/>
          <w:bCs/>
          <w:sz w:val="22"/>
          <w:szCs w:val="22"/>
        </w:rPr>
        <w:t>Childcare Vouchers</w:t>
      </w:r>
    </w:p>
    <w:p w:rsidR="00166495" w:rsidRPr="002D0ADE" w:rsidRDefault="00166495" w:rsidP="002D0ADE">
      <w:pPr>
        <w:ind w:left="1418" w:hanging="1418"/>
        <w:jc w:val="both"/>
        <w:rPr>
          <w:rFonts w:ascii="Trebuchet MS" w:hAnsi="Trebuchet MS" w:cs="Arial"/>
          <w:bCs/>
          <w:sz w:val="22"/>
          <w:szCs w:val="22"/>
        </w:rPr>
      </w:pPr>
      <w:r w:rsidRPr="002D0ADE">
        <w:rPr>
          <w:rFonts w:ascii="Trebuchet MS" w:hAnsi="Trebuchet MS" w:cs="Arial"/>
          <w:bCs/>
          <w:sz w:val="22"/>
          <w:szCs w:val="22"/>
        </w:rPr>
        <w:tab/>
      </w:r>
      <w:r w:rsidR="003339A4" w:rsidRPr="002D0ADE">
        <w:rPr>
          <w:rFonts w:ascii="Trebuchet MS" w:hAnsi="Trebuchet MS" w:cs="Arial"/>
          <w:bCs/>
          <w:sz w:val="22"/>
          <w:szCs w:val="22"/>
        </w:rPr>
        <w:tab/>
      </w:r>
      <w:r w:rsidR="003339A4" w:rsidRPr="002D0ADE">
        <w:rPr>
          <w:rFonts w:ascii="Trebuchet MS" w:hAnsi="Trebuchet MS" w:cs="Arial"/>
          <w:bCs/>
          <w:sz w:val="22"/>
          <w:szCs w:val="22"/>
        </w:rPr>
        <w:tab/>
      </w:r>
      <w:r w:rsidR="002D0ADE">
        <w:rPr>
          <w:rFonts w:ascii="Trebuchet MS" w:hAnsi="Trebuchet MS" w:cs="Arial"/>
          <w:bCs/>
          <w:sz w:val="22"/>
          <w:szCs w:val="22"/>
        </w:rPr>
        <w:tab/>
      </w:r>
      <w:r w:rsidR="002C164B">
        <w:rPr>
          <w:rFonts w:ascii="Trebuchet MS" w:hAnsi="Trebuchet MS" w:cs="Arial"/>
          <w:bCs/>
          <w:sz w:val="22"/>
          <w:szCs w:val="22"/>
        </w:rPr>
        <w:t>Auto-Enrolled</w:t>
      </w:r>
      <w:r w:rsidR="002C164B" w:rsidRPr="00657938">
        <w:rPr>
          <w:rFonts w:ascii="Trebuchet MS" w:hAnsi="Trebuchet MS" w:cs="Arial"/>
          <w:bCs/>
          <w:sz w:val="22"/>
          <w:szCs w:val="22"/>
        </w:rPr>
        <w:t xml:space="preserve"> Pension</w:t>
      </w:r>
    </w:p>
    <w:p w:rsidR="00A10ED4" w:rsidRPr="002D0ADE" w:rsidRDefault="00A10ED4" w:rsidP="002D0ADE">
      <w:pPr>
        <w:ind w:left="1418"/>
        <w:jc w:val="both"/>
        <w:rPr>
          <w:rFonts w:ascii="Trebuchet MS" w:hAnsi="Trebuchet MS" w:cs="Arial"/>
          <w:sz w:val="22"/>
          <w:szCs w:val="22"/>
        </w:rPr>
      </w:pPr>
    </w:p>
    <w:p w:rsidR="00166495" w:rsidRPr="002661E2" w:rsidRDefault="00B2655C" w:rsidP="002D0ADE">
      <w:pPr>
        <w:jc w:val="both"/>
        <w:rPr>
          <w:rFonts w:ascii="Trebuchet MS" w:hAnsi="Trebuchet MS" w:cs="Arial"/>
          <w:b/>
          <w:sz w:val="22"/>
          <w:szCs w:val="22"/>
        </w:rPr>
      </w:pPr>
      <w:r w:rsidRPr="002661E2">
        <w:rPr>
          <w:rFonts w:ascii="Trebuchet MS" w:hAnsi="Trebuchet MS" w:cs="Arial"/>
          <w:b/>
          <w:sz w:val="22"/>
          <w:szCs w:val="22"/>
        </w:rPr>
        <w:t>JOB PURPOSE:</w:t>
      </w:r>
    </w:p>
    <w:p w:rsidR="001D67A4" w:rsidRPr="002661E2" w:rsidRDefault="001D67A4" w:rsidP="002D0ADE">
      <w:pPr>
        <w:jc w:val="both"/>
        <w:rPr>
          <w:rFonts w:ascii="Trebuchet MS" w:hAnsi="Trebuchet MS" w:cs="Arial"/>
          <w:sz w:val="22"/>
          <w:szCs w:val="22"/>
        </w:rPr>
      </w:pPr>
    </w:p>
    <w:p w:rsidR="00236A41" w:rsidRPr="002661E2" w:rsidRDefault="00236A41" w:rsidP="002D0ADE">
      <w:pPr>
        <w:jc w:val="both"/>
        <w:rPr>
          <w:rFonts w:ascii="Trebuchet MS" w:hAnsi="Trebuchet MS" w:cs="Arial"/>
          <w:bCs/>
          <w:sz w:val="22"/>
          <w:szCs w:val="22"/>
        </w:rPr>
      </w:pPr>
      <w:r w:rsidRPr="002661E2">
        <w:rPr>
          <w:rFonts w:ascii="Trebuchet MS" w:hAnsi="Trebuchet MS" w:cs="Arial"/>
          <w:bCs/>
          <w:sz w:val="22"/>
          <w:szCs w:val="22"/>
        </w:rPr>
        <w:t>The purpose of this post is to:</w:t>
      </w:r>
    </w:p>
    <w:p w:rsidR="0057690F" w:rsidRPr="002661E2" w:rsidRDefault="0057690F" w:rsidP="0057690F">
      <w:pPr>
        <w:rPr>
          <w:rFonts w:ascii="Trebuchet MS" w:hAnsi="Trebuchet MS" w:cs="Arial"/>
          <w:bCs/>
          <w:sz w:val="22"/>
          <w:szCs w:val="22"/>
        </w:rPr>
      </w:pPr>
    </w:p>
    <w:p w:rsidR="0017746E" w:rsidRPr="002661E2" w:rsidRDefault="0017746E" w:rsidP="0017746E">
      <w:pPr>
        <w:rPr>
          <w:rFonts w:ascii="Trebuchet MS" w:hAnsi="Trebuchet MS"/>
          <w:sz w:val="22"/>
          <w:szCs w:val="22"/>
        </w:rPr>
      </w:pPr>
      <w:r w:rsidRPr="002661E2">
        <w:rPr>
          <w:rFonts w:ascii="Trebuchet MS" w:hAnsi="Trebuchet MS"/>
          <w:sz w:val="22"/>
          <w:szCs w:val="22"/>
        </w:rPr>
        <w:t>To be the initial contact of the Burial Society</w:t>
      </w:r>
      <w:r w:rsidR="002661E2" w:rsidRPr="002661E2">
        <w:rPr>
          <w:rFonts w:ascii="Trebuchet MS" w:hAnsi="Trebuchet MS"/>
          <w:sz w:val="22"/>
          <w:szCs w:val="22"/>
        </w:rPr>
        <w:t xml:space="preserve"> on a Sunday</w:t>
      </w:r>
      <w:r w:rsidRPr="002661E2">
        <w:rPr>
          <w:rFonts w:ascii="Trebuchet MS" w:hAnsi="Trebuchet MS"/>
          <w:sz w:val="22"/>
          <w:szCs w:val="22"/>
        </w:rPr>
        <w:t>, responsible for dealing with members of the public, both by phone and in person, and providing essential support for the Burials Society staff in the arrangement of funerals, consecrations, and tombstone maintenance.</w:t>
      </w:r>
    </w:p>
    <w:p w:rsidR="0057690F" w:rsidRPr="002661E2" w:rsidRDefault="0057690F" w:rsidP="0057690F">
      <w:pPr>
        <w:rPr>
          <w:rFonts w:ascii="Trebuchet MS" w:hAnsi="Trebuchet MS" w:cs="Arial"/>
          <w:bCs/>
          <w:sz w:val="22"/>
          <w:szCs w:val="22"/>
        </w:rPr>
      </w:pPr>
    </w:p>
    <w:p w:rsidR="0057690F" w:rsidRPr="002661E2" w:rsidRDefault="0057690F" w:rsidP="0057690F">
      <w:pPr>
        <w:rPr>
          <w:rFonts w:ascii="Trebuchet MS" w:hAnsi="Trebuchet MS"/>
          <w:b/>
          <w:sz w:val="22"/>
          <w:szCs w:val="22"/>
        </w:rPr>
      </w:pPr>
      <w:r w:rsidRPr="002661E2">
        <w:rPr>
          <w:rFonts w:ascii="Trebuchet MS" w:hAnsi="Trebuchet MS"/>
          <w:b/>
          <w:sz w:val="22"/>
          <w:szCs w:val="22"/>
        </w:rPr>
        <w:t>MAIN DUTIES:</w:t>
      </w:r>
    </w:p>
    <w:p w:rsidR="0017746E" w:rsidRPr="002661E2" w:rsidRDefault="0017746E" w:rsidP="0057690F">
      <w:pPr>
        <w:rPr>
          <w:rFonts w:ascii="Trebuchet MS" w:hAnsi="Trebuchet MS"/>
          <w:b/>
          <w:sz w:val="22"/>
          <w:szCs w:val="22"/>
        </w:rPr>
      </w:pPr>
    </w:p>
    <w:p w:rsidR="0017746E" w:rsidRPr="002661E2" w:rsidRDefault="0017746E" w:rsidP="0017746E">
      <w:pPr>
        <w:pStyle w:val="ListParagraph"/>
        <w:numPr>
          <w:ilvl w:val="0"/>
          <w:numId w:val="10"/>
        </w:numPr>
        <w:spacing w:after="160" w:line="259" w:lineRule="auto"/>
        <w:contextualSpacing/>
        <w:rPr>
          <w:rFonts w:ascii="Trebuchet MS" w:hAnsi="Trebuchet MS"/>
          <w:sz w:val="22"/>
          <w:szCs w:val="22"/>
        </w:rPr>
      </w:pPr>
      <w:r w:rsidRPr="002661E2">
        <w:rPr>
          <w:rFonts w:ascii="Trebuchet MS" w:hAnsi="Trebuchet MS"/>
          <w:sz w:val="22"/>
          <w:szCs w:val="22"/>
        </w:rPr>
        <w:t>Dealing with all enquiries made to the Burial Office both by phone and in person, passing the enquiry to the relevant person where necessary.   This will include assisting visitors to the cemetery and directing them to graves when asked.</w:t>
      </w:r>
    </w:p>
    <w:p w:rsidR="0017746E" w:rsidRPr="002661E2" w:rsidRDefault="0017746E" w:rsidP="0017746E">
      <w:pPr>
        <w:pStyle w:val="ListParagraph"/>
        <w:numPr>
          <w:ilvl w:val="0"/>
          <w:numId w:val="10"/>
        </w:numPr>
        <w:spacing w:after="160" w:line="259" w:lineRule="auto"/>
        <w:contextualSpacing/>
        <w:rPr>
          <w:rFonts w:ascii="Trebuchet MS" w:hAnsi="Trebuchet MS"/>
          <w:sz w:val="22"/>
          <w:szCs w:val="22"/>
        </w:rPr>
      </w:pPr>
      <w:r w:rsidRPr="002661E2">
        <w:rPr>
          <w:rFonts w:ascii="Trebuchet MS" w:hAnsi="Trebuchet MS"/>
          <w:sz w:val="22"/>
          <w:szCs w:val="22"/>
        </w:rPr>
        <w:t>In respect of funerals arrangements and plot reservations:</w:t>
      </w:r>
    </w:p>
    <w:p w:rsidR="0017746E" w:rsidRPr="002661E2" w:rsidRDefault="0017746E" w:rsidP="001E16B6">
      <w:pPr>
        <w:pStyle w:val="ListParagraph"/>
        <w:ind w:left="1440" w:hanging="720"/>
        <w:rPr>
          <w:rFonts w:ascii="Trebuchet MS" w:hAnsi="Trebuchet MS"/>
          <w:sz w:val="22"/>
          <w:szCs w:val="22"/>
        </w:rPr>
      </w:pPr>
      <w:r w:rsidRPr="002661E2">
        <w:rPr>
          <w:rFonts w:ascii="Trebuchet MS" w:hAnsi="Trebuchet MS"/>
          <w:sz w:val="22"/>
          <w:szCs w:val="22"/>
        </w:rPr>
        <w:t>2.1</w:t>
      </w:r>
      <w:r w:rsidRPr="002661E2">
        <w:rPr>
          <w:rFonts w:ascii="Trebuchet MS" w:hAnsi="Trebuchet MS"/>
          <w:sz w:val="22"/>
          <w:szCs w:val="22"/>
        </w:rPr>
        <w:tab/>
        <w:t xml:space="preserve">Dealing with all relevant paperwork in respect of the above as requested by the Burial Office. </w:t>
      </w:r>
    </w:p>
    <w:p w:rsidR="0017746E" w:rsidRPr="002661E2" w:rsidRDefault="0017746E" w:rsidP="001E16B6">
      <w:pPr>
        <w:pStyle w:val="ListParagraph"/>
        <w:ind w:left="1440" w:hanging="720"/>
        <w:rPr>
          <w:rFonts w:ascii="Trebuchet MS" w:hAnsi="Trebuchet MS"/>
          <w:sz w:val="22"/>
          <w:szCs w:val="22"/>
        </w:rPr>
      </w:pPr>
      <w:r w:rsidRPr="002661E2">
        <w:rPr>
          <w:rFonts w:ascii="Trebuchet MS" w:hAnsi="Trebuchet MS"/>
          <w:sz w:val="22"/>
          <w:szCs w:val="22"/>
        </w:rPr>
        <w:t>2.2</w:t>
      </w:r>
      <w:r w:rsidRPr="002661E2">
        <w:rPr>
          <w:rFonts w:ascii="Trebuchet MS" w:hAnsi="Trebuchet MS"/>
          <w:sz w:val="22"/>
          <w:szCs w:val="22"/>
        </w:rPr>
        <w:tab/>
        <w:t>Liaising with synagogues, Rabbis and other persons on the instructions of Burial Office staff as part of the funeral arrangement process</w:t>
      </w:r>
    </w:p>
    <w:p w:rsidR="0017746E" w:rsidRPr="002661E2" w:rsidRDefault="0017746E" w:rsidP="001E16B6">
      <w:pPr>
        <w:pStyle w:val="ListParagraph"/>
        <w:ind w:left="1440" w:hanging="725"/>
        <w:rPr>
          <w:rFonts w:ascii="Trebuchet MS" w:hAnsi="Trebuchet MS"/>
          <w:sz w:val="22"/>
          <w:szCs w:val="22"/>
        </w:rPr>
      </w:pPr>
      <w:r w:rsidRPr="002661E2">
        <w:rPr>
          <w:rFonts w:ascii="Trebuchet MS" w:hAnsi="Trebuchet MS"/>
          <w:sz w:val="22"/>
          <w:szCs w:val="22"/>
        </w:rPr>
        <w:t>2.3</w:t>
      </w:r>
      <w:r w:rsidRPr="002661E2">
        <w:rPr>
          <w:rFonts w:ascii="Trebuchet MS" w:hAnsi="Trebuchet MS"/>
          <w:sz w:val="22"/>
          <w:szCs w:val="22"/>
        </w:rPr>
        <w:tab/>
        <w:t xml:space="preserve">In the absence of Burial Office staff, arrange a funeral, liaising where necessary with grieving families </w:t>
      </w:r>
    </w:p>
    <w:p w:rsidR="0017746E" w:rsidRPr="002661E2" w:rsidRDefault="0017746E" w:rsidP="002661E2">
      <w:pPr>
        <w:pStyle w:val="ListParagraph"/>
        <w:numPr>
          <w:ilvl w:val="0"/>
          <w:numId w:val="10"/>
        </w:numPr>
        <w:spacing w:after="160" w:line="259" w:lineRule="auto"/>
        <w:contextualSpacing/>
        <w:rPr>
          <w:rFonts w:ascii="Trebuchet MS" w:hAnsi="Trebuchet MS"/>
          <w:sz w:val="22"/>
          <w:szCs w:val="22"/>
        </w:rPr>
      </w:pPr>
      <w:r w:rsidRPr="002661E2">
        <w:rPr>
          <w:rFonts w:ascii="Trebuchet MS" w:hAnsi="Trebuchet MS"/>
          <w:sz w:val="22"/>
          <w:szCs w:val="22"/>
        </w:rPr>
        <w:t>To take payments in respect of funeral arrangements, plot reservations, consecrations and maintenance, processing them accordingly</w:t>
      </w:r>
    </w:p>
    <w:p w:rsidR="0017746E" w:rsidRPr="002661E2" w:rsidRDefault="0017746E" w:rsidP="0017746E">
      <w:pPr>
        <w:pStyle w:val="ListParagraph"/>
        <w:numPr>
          <w:ilvl w:val="0"/>
          <w:numId w:val="10"/>
        </w:numPr>
        <w:spacing w:after="160" w:line="259" w:lineRule="auto"/>
        <w:contextualSpacing/>
        <w:rPr>
          <w:rFonts w:ascii="Trebuchet MS" w:hAnsi="Trebuchet MS"/>
          <w:sz w:val="22"/>
          <w:szCs w:val="22"/>
        </w:rPr>
      </w:pPr>
      <w:r w:rsidRPr="002661E2">
        <w:rPr>
          <w:rFonts w:ascii="Trebuchet MS" w:hAnsi="Trebuchet MS"/>
          <w:sz w:val="22"/>
          <w:szCs w:val="22"/>
        </w:rPr>
        <w:t>Dealing with other general receptionist duties, taking messages where necessary</w:t>
      </w:r>
    </w:p>
    <w:p w:rsidR="0017746E" w:rsidRPr="002661E2" w:rsidRDefault="0017746E" w:rsidP="0017746E">
      <w:pPr>
        <w:pStyle w:val="ListParagraph"/>
        <w:numPr>
          <w:ilvl w:val="0"/>
          <w:numId w:val="10"/>
        </w:numPr>
        <w:spacing w:after="160" w:line="259" w:lineRule="auto"/>
        <w:contextualSpacing/>
        <w:rPr>
          <w:rFonts w:ascii="Trebuchet MS" w:hAnsi="Trebuchet MS"/>
          <w:sz w:val="22"/>
          <w:szCs w:val="22"/>
        </w:rPr>
      </w:pPr>
      <w:r w:rsidRPr="002661E2">
        <w:rPr>
          <w:rFonts w:ascii="Trebuchet MS" w:hAnsi="Trebuchet MS"/>
          <w:sz w:val="22"/>
          <w:szCs w:val="22"/>
        </w:rPr>
        <w:t>Assisting with other duties as requested by other members of staff</w:t>
      </w:r>
    </w:p>
    <w:p w:rsidR="0017746E" w:rsidRPr="002661E2" w:rsidRDefault="0017746E" w:rsidP="0057690F">
      <w:pPr>
        <w:rPr>
          <w:rFonts w:ascii="Trebuchet MS" w:hAnsi="Trebuchet MS"/>
          <w:b/>
          <w:sz w:val="22"/>
          <w:szCs w:val="22"/>
        </w:rPr>
      </w:pPr>
    </w:p>
    <w:p w:rsidR="0057690F" w:rsidRPr="002661E2" w:rsidRDefault="0057690F" w:rsidP="0057690F">
      <w:pPr>
        <w:jc w:val="both"/>
        <w:rPr>
          <w:rFonts w:ascii="Trebuchet MS" w:hAnsi="Trebuchet MS"/>
          <w:sz w:val="22"/>
          <w:szCs w:val="22"/>
        </w:rPr>
      </w:pPr>
    </w:p>
    <w:p w:rsidR="0057690F" w:rsidRPr="002661E2" w:rsidRDefault="0057690F" w:rsidP="0057690F">
      <w:pPr>
        <w:jc w:val="both"/>
        <w:rPr>
          <w:rFonts w:ascii="Trebuchet MS" w:hAnsi="Trebuchet MS" w:cs="Arial"/>
          <w:b/>
          <w:sz w:val="22"/>
          <w:szCs w:val="22"/>
        </w:rPr>
      </w:pPr>
      <w:r w:rsidRPr="002661E2">
        <w:rPr>
          <w:rFonts w:ascii="Trebuchet MS" w:hAnsi="Trebuchet MS" w:cs="Arial"/>
          <w:b/>
          <w:sz w:val="22"/>
          <w:szCs w:val="22"/>
        </w:rPr>
        <w:t>INTERACTIONS</w:t>
      </w:r>
    </w:p>
    <w:p w:rsidR="0057690F" w:rsidRPr="002661E2" w:rsidRDefault="0057690F" w:rsidP="0057690F">
      <w:pPr>
        <w:jc w:val="both"/>
        <w:rPr>
          <w:rFonts w:ascii="Trebuchet MS" w:hAnsi="Trebuchet MS" w:cs="Arial"/>
          <w:b/>
          <w:sz w:val="22"/>
          <w:szCs w:val="22"/>
        </w:rPr>
      </w:pPr>
    </w:p>
    <w:p w:rsidR="0057690F" w:rsidRPr="002661E2" w:rsidRDefault="0057690F" w:rsidP="0057690F">
      <w:pPr>
        <w:rPr>
          <w:rFonts w:ascii="Trebuchet MS" w:hAnsi="Trebuchet MS" w:cs="Arial"/>
          <w:sz w:val="22"/>
          <w:szCs w:val="22"/>
          <w:lang w:val="en-US"/>
        </w:rPr>
      </w:pPr>
      <w:r w:rsidRPr="002661E2">
        <w:rPr>
          <w:rFonts w:ascii="Trebuchet MS" w:hAnsi="Trebuchet MS"/>
          <w:sz w:val="22"/>
          <w:szCs w:val="22"/>
        </w:rPr>
        <w:t>L</w:t>
      </w:r>
      <w:proofErr w:type="spellStart"/>
      <w:r w:rsidRPr="002661E2">
        <w:rPr>
          <w:rFonts w:ascii="Trebuchet MS" w:hAnsi="Trebuchet MS" w:cs="Arial"/>
          <w:sz w:val="22"/>
          <w:szCs w:val="22"/>
          <w:lang w:val="en-US"/>
        </w:rPr>
        <w:t>iaison</w:t>
      </w:r>
      <w:proofErr w:type="spellEnd"/>
      <w:r w:rsidRPr="002661E2">
        <w:rPr>
          <w:rFonts w:ascii="Trebuchet MS" w:hAnsi="Trebuchet MS" w:cs="Arial"/>
          <w:sz w:val="22"/>
          <w:szCs w:val="22"/>
          <w:lang w:val="en-US"/>
        </w:rPr>
        <w:t xml:space="preserve"> with Hospital Mortuaries, Patient Affairs Offices and Nursing Homes as well as internally, with Cemetery Superintendent, Foreman, and </w:t>
      </w:r>
      <w:proofErr w:type="spellStart"/>
      <w:r w:rsidRPr="002661E2">
        <w:rPr>
          <w:rFonts w:ascii="Trebuchet MS" w:hAnsi="Trebuchet MS" w:cs="Arial"/>
          <w:sz w:val="22"/>
          <w:szCs w:val="22"/>
          <w:lang w:val="en-US"/>
        </w:rPr>
        <w:t>Chevrah</w:t>
      </w:r>
      <w:proofErr w:type="spellEnd"/>
      <w:r w:rsidRPr="002661E2">
        <w:rPr>
          <w:rFonts w:ascii="Trebuchet MS" w:hAnsi="Trebuchet MS" w:cs="Arial"/>
          <w:sz w:val="22"/>
          <w:szCs w:val="22"/>
          <w:lang w:val="en-US"/>
        </w:rPr>
        <w:t xml:space="preserve"> </w:t>
      </w:r>
      <w:proofErr w:type="spellStart"/>
      <w:r w:rsidRPr="002661E2">
        <w:rPr>
          <w:rFonts w:ascii="Trebuchet MS" w:hAnsi="Trebuchet MS" w:cs="Arial"/>
          <w:sz w:val="22"/>
          <w:szCs w:val="22"/>
          <w:lang w:val="en-US"/>
        </w:rPr>
        <w:t>Kadisha</w:t>
      </w:r>
      <w:proofErr w:type="spellEnd"/>
      <w:r w:rsidRPr="002661E2">
        <w:rPr>
          <w:rFonts w:ascii="Trebuchet MS" w:hAnsi="Trebuchet MS" w:cs="Arial"/>
          <w:sz w:val="22"/>
          <w:szCs w:val="22"/>
          <w:lang w:val="en-US"/>
        </w:rPr>
        <w:t>.</w:t>
      </w:r>
      <w:r w:rsidR="00525C33" w:rsidRPr="002661E2">
        <w:rPr>
          <w:rFonts w:ascii="Trebuchet MS" w:hAnsi="Trebuchet MS" w:cs="Arial"/>
          <w:sz w:val="22"/>
          <w:szCs w:val="22"/>
          <w:lang w:val="en-US"/>
        </w:rPr>
        <w:t xml:space="preserve"> Ministers and Synagogue Administrators.</w:t>
      </w:r>
    </w:p>
    <w:p w:rsidR="0057690F" w:rsidRPr="002661E2" w:rsidRDefault="0057690F" w:rsidP="0057690F">
      <w:pPr>
        <w:jc w:val="both"/>
        <w:rPr>
          <w:rFonts w:ascii="Trebuchet MS" w:hAnsi="Trebuchet MS"/>
          <w:b/>
          <w:bCs/>
          <w:sz w:val="22"/>
          <w:szCs w:val="22"/>
        </w:rPr>
      </w:pPr>
    </w:p>
    <w:p w:rsidR="00AF3030" w:rsidRPr="002661E2" w:rsidRDefault="00AF3030">
      <w:pPr>
        <w:rPr>
          <w:rFonts w:ascii="Trebuchet MS" w:hAnsi="Trebuchet MS"/>
          <w:bCs/>
          <w:sz w:val="22"/>
          <w:szCs w:val="22"/>
          <w:lang w:bidi="he-IL"/>
        </w:rPr>
      </w:pPr>
    </w:p>
    <w:p w:rsidR="004D187C" w:rsidRPr="002661E2" w:rsidRDefault="004D187C" w:rsidP="004D187C">
      <w:pPr>
        <w:jc w:val="both"/>
        <w:rPr>
          <w:rFonts w:ascii="Trebuchet MS" w:hAnsi="Trebuchet MS" w:cs="Arial"/>
          <w:b/>
          <w:sz w:val="22"/>
          <w:szCs w:val="22"/>
        </w:rPr>
      </w:pPr>
      <w:r w:rsidRPr="002661E2">
        <w:rPr>
          <w:rFonts w:ascii="Trebuchet MS" w:hAnsi="Trebuchet MS" w:cs="Arial"/>
          <w:b/>
          <w:sz w:val="22"/>
          <w:szCs w:val="22"/>
        </w:rPr>
        <w:t>GENERIC DUTIES</w:t>
      </w:r>
    </w:p>
    <w:p w:rsidR="004D187C" w:rsidRPr="002661E2" w:rsidRDefault="004D187C" w:rsidP="004D187C">
      <w:pPr>
        <w:autoSpaceDE w:val="0"/>
        <w:autoSpaceDN w:val="0"/>
        <w:adjustRightInd w:val="0"/>
        <w:jc w:val="both"/>
        <w:rPr>
          <w:rFonts w:ascii="Trebuchet MS" w:hAnsi="Trebuchet MS" w:cs="Arial"/>
          <w:sz w:val="22"/>
          <w:szCs w:val="22"/>
          <w:lang w:val="en-US"/>
        </w:rPr>
      </w:pPr>
    </w:p>
    <w:p w:rsidR="004D187C" w:rsidRPr="002661E2" w:rsidRDefault="004D187C" w:rsidP="00116871">
      <w:pPr>
        <w:numPr>
          <w:ilvl w:val="0"/>
          <w:numId w:val="4"/>
        </w:numPr>
        <w:autoSpaceDE w:val="0"/>
        <w:autoSpaceDN w:val="0"/>
        <w:adjustRightInd w:val="0"/>
        <w:ind w:left="450" w:hanging="450"/>
        <w:jc w:val="both"/>
        <w:rPr>
          <w:rFonts w:ascii="Trebuchet MS" w:hAnsi="Trebuchet MS" w:cs="Arial"/>
          <w:sz w:val="22"/>
          <w:szCs w:val="22"/>
          <w:lang w:val="en-US"/>
        </w:rPr>
      </w:pPr>
      <w:r w:rsidRPr="002661E2">
        <w:rPr>
          <w:rFonts w:ascii="Trebuchet MS" w:hAnsi="Trebuchet MS" w:cs="Arial"/>
          <w:sz w:val="22"/>
          <w:szCs w:val="22"/>
          <w:lang w:val="en-US"/>
        </w:rPr>
        <w:t>Committed to the aims of the United Synagogue and act as an ambassador for the organisation</w:t>
      </w:r>
    </w:p>
    <w:p w:rsidR="004D187C" w:rsidRPr="002661E2" w:rsidRDefault="004D187C" w:rsidP="00116871">
      <w:pPr>
        <w:autoSpaceDE w:val="0"/>
        <w:autoSpaceDN w:val="0"/>
        <w:adjustRightInd w:val="0"/>
        <w:ind w:left="450" w:hanging="450"/>
        <w:jc w:val="both"/>
        <w:rPr>
          <w:rFonts w:ascii="Trebuchet MS" w:hAnsi="Trebuchet MS" w:cs="Arial"/>
          <w:sz w:val="22"/>
          <w:szCs w:val="22"/>
          <w:lang w:val="en-US"/>
        </w:rPr>
      </w:pPr>
    </w:p>
    <w:p w:rsidR="004D187C" w:rsidRPr="002661E2" w:rsidRDefault="004D187C" w:rsidP="00116871">
      <w:pPr>
        <w:numPr>
          <w:ilvl w:val="0"/>
          <w:numId w:val="4"/>
        </w:numPr>
        <w:ind w:left="450" w:hanging="450"/>
        <w:jc w:val="both"/>
        <w:rPr>
          <w:rFonts w:ascii="Trebuchet MS" w:hAnsi="Trebuchet MS" w:cs="Arial"/>
          <w:sz w:val="22"/>
          <w:szCs w:val="22"/>
          <w:lang w:eastAsia="en-GB"/>
        </w:rPr>
      </w:pPr>
      <w:r w:rsidRPr="002661E2">
        <w:rPr>
          <w:rFonts w:ascii="Trebuchet MS" w:hAnsi="Trebuchet MS" w:cs="Arial"/>
          <w:sz w:val="22"/>
          <w:szCs w:val="22"/>
        </w:rPr>
        <w:t xml:space="preserve">Comply with </w:t>
      </w:r>
      <w:r w:rsidRPr="002661E2">
        <w:rPr>
          <w:rFonts w:ascii="Trebuchet MS" w:hAnsi="Trebuchet MS" w:cs="Arial"/>
          <w:bCs/>
          <w:sz w:val="22"/>
          <w:szCs w:val="22"/>
        </w:rPr>
        <w:t>The United Synagogue’s</w:t>
      </w:r>
      <w:r w:rsidRPr="002661E2">
        <w:rPr>
          <w:rFonts w:ascii="Trebuchet MS" w:hAnsi="Trebuchet MS" w:cs="Arial"/>
          <w:sz w:val="22"/>
          <w:szCs w:val="22"/>
        </w:rPr>
        <w:t xml:space="preserve"> policy and procedures and code of expectations</w:t>
      </w:r>
    </w:p>
    <w:p w:rsidR="004D187C" w:rsidRPr="002661E2" w:rsidRDefault="004D187C" w:rsidP="00116871">
      <w:pPr>
        <w:tabs>
          <w:tab w:val="left" w:pos="7200"/>
        </w:tabs>
        <w:ind w:left="450" w:hanging="450"/>
        <w:jc w:val="both"/>
        <w:rPr>
          <w:rFonts w:ascii="Trebuchet MS" w:hAnsi="Trebuchet MS" w:cs="Arial"/>
          <w:sz w:val="22"/>
          <w:szCs w:val="22"/>
        </w:rPr>
      </w:pPr>
    </w:p>
    <w:p w:rsidR="004D187C" w:rsidRPr="002661E2" w:rsidRDefault="004D187C" w:rsidP="00116871">
      <w:pPr>
        <w:numPr>
          <w:ilvl w:val="0"/>
          <w:numId w:val="4"/>
        </w:numPr>
        <w:ind w:left="450" w:hanging="450"/>
        <w:jc w:val="both"/>
        <w:rPr>
          <w:rFonts w:ascii="Trebuchet MS" w:hAnsi="Trebuchet MS" w:cs="Arial"/>
          <w:sz w:val="22"/>
          <w:szCs w:val="22"/>
          <w:lang w:val="en-US"/>
        </w:rPr>
      </w:pPr>
      <w:r w:rsidRPr="002661E2">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4D187C" w:rsidRPr="002661E2" w:rsidRDefault="004D187C" w:rsidP="00116871">
      <w:pPr>
        <w:autoSpaceDE w:val="0"/>
        <w:autoSpaceDN w:val="0"/>
        <w:adjustRightInd w:val="0"/>
        <w:ind w:left="450" w:hanging="450"/>
        <w:jc w:val="both"/>
        <w:rPr>
          <w:rFonts w:ascii="Trebuchet MS" w:hAnsi="Trebuchet MS" w:cs="Arial"/>
          <w:sz w:val="22"/>
          <w:szCs w:val="22"/>
          <w:lang w:val="en-US"/>
        </w:rPr>
      </w:pPr>
    </w:p>
    <w:p w:rsidR="004D187C" w:rsidRPr="002661E2" w:rsidRDefault="004D187C" w:rsidP="00116871">
      <w:pPr>
        <w:numPr>
          <w:ilvl w:val="0"/>
          <w:numId w:val="4"/>
        </w:numPr>
        <w:autoSpaceDE w:val="0"/>
        <w:autoSpaceDN w:val="0"/>
        <w:adjustRightInd w:val="0"/>
        <w:ind w:left="450" w:hanging="450"/>
        <w:jc w:val="both"/>
        <w:rPr>
          <w:rFonts w:ascii="Trebuchet MS" w:hAnsi="Trebuchet MS" w:cs="Arial"/>
          <w:sz w:val="22"/>
          <w:szCs w:val="22"/>
          <w:lang w:val="en-US"/>
        </w:rPr>
      </w:pPr>
      <w:r w:rsidRPr="002661E2">
        <w:rPr>
          <w:rFonts w:ascii="Trebuchet MS" w:hAnsi="Trebuchet MS" w:cs="Arial"/>
          <w:sz w:val="22"/>
          <w:szCs w:val="22"/>
          <w:lang w:val="en-US"/>
        </w:rPr>
        <w:t>Work collaboratively with other colleagues across the organisation to ensure the United Synagogue can achieve its vision, mission, and strategy</w:t>
      </w:r>
    </w:p>
    <w:p w:rsidR="004D187C" w:rsidRPr="002661E2" w:rsidRDefault="004D187C" w:rsidP="00116871">
      <w:pPr>
        <w:autoSpaceDE w:val="0"/>
        <w:autoSpaceDN w:val="0"/>
        <w:adjustRightInd w:val="0"/>
        <w:ind w:left="450" w:hanging="450"/>
        <w:jc w:val="both"/>
        <w:rPr>
          <w:rFonts w:ascii="Trebuchet MS" w:hAnsi="Trebuchet MS" w:cs="Arial"/>
          <w:sz w:val="22"/>
          <w:szCs w:val="22"/>
          <w:lang w:val="en-US"/>
        </w:rPr>
      </w:pPr>
    </w:p>
    <w:p w:rsidR="004D187C" w:rsidRPr="002661E2" w:rsidRDefault="004D187C" w:rsidP="00116871">
      <w:pPr>
        <w:pStyle w:val="BodyText"/>
        <w:numPr>
          <w:ilvl w:val="0"/>
          <w:numId w:val="4"/>
        </w:numPr>
        <w:tabs>
          <w:tab w:val="left" w:pos="-26"/>
          <w:tab w:val="left" w:pos="26"/>
        </w:tabs>
        <w:spacing w:after="0"/>
        <w:ind w:left="450" w:hanging="450"/>
        <w:jc w:val="both"/>
        <w:rPr>
          <w:rFonts w:ascii="Trebuchet MS" w:hAnsi="Trebuchet MS"/>
          <w:sz w:val="22"/>
          <w:szCs w:val="22"/>
        </w:rPr>
      </w:pPr>
      <w:r w:rsidRPr="002661E2">
        <w:rPr>
          <w:rFonts w:ascii="Trebuchet MS" w:hAnsi="Trebuchet MS"/>
          <w:sz w:val="22"/>
          <w:szCs w:val="22"/>
        </w:rPr>
        <w:t>Undertake appropriate training as requested by your line manager in conjunction with the Human Resources Department and be committed to own continuous professional development</w:t>
      </w:r>
    </w:p>
    <w:p w:rsidR="00116871" w:rsidRPr="002661E2" w:rsidRDefault="00116871" w:rsidP="00116871">
      <w:pPr>
        <w:pStyle w:val="BodyText"/>
        <w:tabs>
          <w:tab w:val="left" w:pos="-26"/>
          <w:tab w:val="left" w:pos="26"/>
        </w:tabs>
        <w:spacing w:after="0"/>
        <w:jc w:val="both"/>
        <w:rPr>
          <w:rFonts w:ascii="Trebuchet MS" w:hAnsi="Trebuchet MS"/>
          <w:sz w:val="22"/>
          <w:szCs w:val="22"/>
        </w:rPr>
      </w:pPr>
    </w:p>
    <w:p w:rsidR="004D187C" w:rsidRPr="002661E2" w:rsidRDefault="004D187C" w:rsidP="00116871">
      <w:pPr>
        <w:pStyle w:val="BodyText"/>
        <w:numPr>
          <w:ilvl w:val="0"/>
          <w:numId w:val="4"/>
        </w:numPr>
        <w:tabs>
          <w:tab w:val="left" w:pos="-26"/>
          <w:tab w:val="left" w:pos="26"/>
        </w:tabs>
        <w:spacing w:after="0"/>
        <w:ind w:left="450" w:hanging="450"/>
        <w:jc w:val="both"/>
        <w:rPr>
          <w:rFonts w:ascii="Trebuchet MS" w:hAnsi="Trebuchet MS"/>
          <w:sz w:val="22"/>
          <w:szCs w:val="22"/>
        </w:rPr>
      </w:pPr>
      <w:r w:rsidRPr="002661E2">
        <w:rPr>
          <w:rFonts w:ascii="Trebuchet MS" w:hAnsi="Trebuchet MS"/>
          <w:sz w:val="22"/>
          <w:szCs w:val="22"/>
        </w:rPr>
        <w:t xml:space="preserve">Carry out any other reasonable duties as requested by the Chief </w:t>
      </w:r>
      <w:r w:rsidRPr="002661E2">
        <w:rPr>
          <w:rFonts w:ascii="Trebuchet MS" w:hAnsi="Trebuchet MS"/>
          <w:bCs/>
          <w:sz w:val="22"/>
          <w:szCs w:val="22"/>
        </w:rPr>
        <w:t xml:space="preserve">Executive </w:t>
      </w:r>
      <w:r w:rsidRPr="002661E2">
        <w:rPr>
          <w:rFonts w:ascii="Trebuchet MS" w:hAnsi="Trebuchet MS"/>
          <w:sz w:val="22"/>
          <w:szCs w:val="22"/>
        </w:rPr>
        <w:t>or other designated senior staff/undertaking such other duties that occasionally fall within the purpose of the post</w:t>
      </w:r>
    </w:p>
    <w:p w:rsidR="00CA16E6" w:rsidRPr="002661E2" w:rsidRDefault="00CA16E6" w:rsidP="00116871">
      <w:pPr>
        <w:pStyle w:val="BodyText"/>
        <w:tabs>
          <w:tab w:val="left" w:pos="-26"/>
          <w:tab w:val="left" w:pos="26"/>
        </w:tabs>
        <w:spacing w:after="0"/>
        <w:ind w:left="450"/>
        <w:jc w:val="both"/>
        <w:rPr>
          <w:rFonts w:ascii="Trebuchet MS" w:hAnsi="Trebuchet MS"/>
          <w:sz w:val="22"/>
          <w:szCs w:val="22"/>
        </w:rPr>
      </w:pPr>
    </w:p>
    <w:p w:rsidR="004D187C" w:rsidRPr="002661E2" w:rsidRDefault="004D187C" w:rsidP="00116871">
      <w:pPr>
        <w:pStyle w:val="BodyText"/>
        <w:numPr>
          <w:ilvl w:val="0"/>
          <w:numId w:val="4"/>
        </w:numPr>
        <w:tabs>
          <w:tab w:val="left" w:pos="-26"/>
          <w:tab w:val="left" w:pos="26"/>
        </w:tabs>
        <w:spacing w:after="0"/>
        <w:ind w:left="450" w:hanging="450"/>
        <w:jc w:val="both"/>
        <w:rPr>
          <w:rFonts w:ascii="Trebuchet MS" w:hAnsi="Trebuchet MS"/>
          <w:sz w:val="22"/>
          <w:szCs w:val="22"/>
        </w:rPr>
      </w:pPr>
      <w:r w:rsidRPr="002661E2">
        <w:rPr>
          <w:rFonts w:ascii="Trebuchet MS" w:hAnsi="Trebuchet MS"/>
          <w:sz w:val="22"/>
          <w:szCs w:val="22"/>
        </w:rPr>
        <w:t>Maintaining high levels of discretion and confidentiality at all times</w:t>
      </w:r>
    </w:p>
    <w:p w:rsidR="00CA16E6" w:rsidRPr="002661E2" w:rsidRDefault="00CA16E6" w:rsidP="00116871">
      <w:pPr>
        <w:pStyle w:val="BodyText"/>
        <w:tabs>
          <w:tab w:val="left" w:pos="-26"/>
          <w:tab w:val="left" w:pos="26"/>
        </w:tabs>
        <w:spacing w:after="0"/>
        <w:jc w:val="both"/>
        <w:rPr>
          <w:rFonts w:ascii="Trebuchet MS" w:hAnsi="Trebuchet MS"/>
          <w:sz w:val="22"/>
          <w:szCs w:val="22"/>
        </w:rPr>
      </w:pPr>
    </w:p>
    <w:p w:rsidR="004D187C" w:rsidRPr="002661E2" w:rsidRDefault="004D187C" w:rsidP="00116871">
      <w:pPr>
        <w:pStyle w:val="BodyText"/>
        <w:numPr>
          <w:ilvl w:val="0"/>
          <w:numId w:val="4"/>
        </w:numPr>
        <w:tabs>
          <w:tab w:val="left" w:pos="-26"/>
          <w:tab w:val="left" w:pos="26"/>
        </w:tabs>
        <w:spacing w:after="0"/>
        <w:ind w:left="450" w:hanging="450"/>
        <w:jc w:val="both"/>
        <w:rPr>
          <w:rFonts w:ascii="Trebuchet MS" w:hAnsi="Trebuchet MS"/>
          <w:sz w:val="22"/>
          <w:szCs w:val="22"/>
        </w:rPr>
      </w:pPr>
      <w:r w:rsidRPr="002661E2">
        <w:rPr>
          <w:rFonts w:ascii="Trebuchet MS" w:hAnsi="Trebuchet MS"/>
          <w:sz w:val="22"/>
          <w:szCs w:val="22"/>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D187C" w:rsidRPr="002661E2" w:rsidRDefault="004D187C" w:rsidP="00116871">
      <w:pPr>
        <w:pStyle w:val="ListParagraph"/>
        <w:rPr>
          <w:rFonts w:ascii="Trebuchet MS" w:hAnsi="Trebuchet MS"/>
          <w:sz w:val="22"/>
          <w:szCs w:val="22"/>
        </w:rPr>
      </w:pPr>
    </w:p>
    <w:p w:rsidR="004D187C" w:rsidRPr="002661E2" w:rsidRDefault="004D187C" w:rsidP="00116871">
      <w:pPr>
        <w:pStyle w:val="BodyText"/>
        <w:numPr>
          <w:ilvl w:val="0"/>
          <w:numId w:val="4"/>
        </w:numPr>
        <w:tabs>
          <w:tab w:val="left" w:pos="-26"/>
          <w:tab w:val="left" w:pos="26"/>
        </w:tabs>
        <w:spacing w:after="0"/>
        <w:ind w:left="450" w:hanging="450"/>
        <w:jc w:val="both"/>
        <w:rPr>
          <w:rFonts w:ascii="Trebuchet MS" w:hAnsi="Trebuchet MS"/>
          <w:sz w:val="22"/>
          <w:szCs w:val="22"/>
        </w:rPr>
      </w:pPr>
      <w:r w:rsidRPr="002661E2">
        <w:rPr>
          <w:rFonts w:ascii="Trebuchet MS" w:hAnsi="Trebuchet MS"/>
          <w:sz w:val="22"/>
          <w:szCs w:val="22"/>
        </w:rPr>
        <w:t xml:space="preserve">This Job Description is subject to alteration in response to the changes in legislation or </w:t>
      </w:r>
      <w:r w:rsidRPr="002661E2">
        <w:rPr>
          <w:rFonts w:ascii="Trebuchet MS" w:hAnsi="Trebuchet MS"/>
          <w:bCs/>
          <w:sz w:val="22"/>
          <w:szCs w:val="22"/>
        </w:rPr>
        <w:t>The United Synagogue</w:t>
      </w:r>
      <w:r w:rsidRPr="002661E2">
        <w:rPr>
          <w:rFonts w:ascii="Trebuchet MS" w:hAnsi="Trebuchet MS"/>
          <w:sz w:val="22"/>
          <w:szCs w:val="22"/>
        </w:rPr>
        <w:t>’s operational procedures</w:t>
      </w:r>
    </w:p>
    <w:p w:rsidR="004D187C" w:rsidRPr="002661E2" w:rsidRDefault="004D187C" w:rsidP="00116871">
      <w:pPr>
        <w:pStyle w:val="BodyText"/>
        <w:tabs>
          <w:tab w:val="left" w:pos="-26"/>
          <w:tab w:val="left" w:pos="26"/>
        </w:tabs>
        <w:spacing w:after="0"/>
        <w:ind w:left="450" w:hanging="450"/>
        <w:jc w:val="both"/>
        <w:rPr>
          <w:rFonts w:ascii="Trebuchet MS" w:hAnsi="Trebuchet MS"/>
          <w:sz w:val="22"/>
          <w:szCs w:val="22"/>
        </w:rPr>
      </w:pPr>
    </w:p>
    <w:p w:rsidR="002D0ADE" w:rsidRPr="002661E2" w:rsidRDefault="002D0ADE" w:rsidP="002D0ADE">
      <w:pPr>
        <w:pStyle w:val="BodyText"/>
        <w:tabs>
          <w:tab w:val="left" w:pos="-26"/>
          <w:tab w:val="left" w:pos="26"/>
        </w:tabs>
        <w:spacing w:after="0"/>
        <w:jc w:val="both"/>
        <w:rPr>
          <w:rFonts w:ascii="Trebuchet MS" w:hAnsi="Trebuchet MS"/>
          <w:sz w:val="22"/>
          <w:szCs w:val="22"/>
        </w:rPr>
      </w:pPr>
    </w:p>
    <w:p w:rsidR="002D0ADE" w:rsidRPr="002661E2" w:rsidRDefault="002D0ADE">
      <w:pPr>
        <w:rPr>
          <w:rFonts w:ascii="Trebuchet MS" w:hAnsi="Trebuchet MS" w:cs="Arial"/>
          <w:sz w:val="22"/>
          <w:szCs w:val="22"/>
        </w:rPr>
      </w:pPr>
      <w:r w:rsidRPr="002661E2">
        <w:rPr>
          <w:rFonts w:ascii="Trebuchet MS" w:hAnsi="Trebuchet MS"/>
          <w:sz w:val="22"/>
          <w:szCs w:val="22"/>
        </w:rPr>
        <w:br w:type="page"/>
      </w:r>
    </w:p>
    <w:p w:rsidR="0014382E" w:rsidRPr="002661E2" w:rsidRDefault="002D0ADE" w:rsidP="002D0ADE">
      <w:pPr>
        <w:pStyle w:val="BodyText"/>
        <w:tabs>
          <w:tab w:val="left" w:pos="-26"/>
          <w:tab w:val="left" w:pos="26"/>
        </w:tabs>
        <w:spacing w:after="0"/>
        <w:jc w:val="both"/>
        <w:rPr>
          <w:rFonts w:ascii="Trebuchet MS" w:hAnsi="Trebuchet MS"/>
          <w:b/>
          <w:sz w:val="22"/>
          <w:szCs w:val="22"/>
        </w:rPr>
      </w:pPr>
      <w:r w:rsidRPr="002661E2">
        <w:rPr>
          <w:rFonts w:ascii="Trebuchet MS" w:hAnsi="Trebuchet MS"/>
          <w:b/>
          <w:sz w:val="22"/>
          <w:szCs w:val="22"/>
        </w:rPr>
        <w:lastRenderedPageBreak/>
        <w:t>PERSON SPECIFICATION</w:t>
      </w:r>
    </w:p>
    <w:p w:rsidR="006C1019" w:rsidRPr="002661E2" w:rsidRDefault="006C1019" w:rsidP="006C1019">
      <w:pPr>
        <w:jc w:val="both"/>
        <w:rPr>
          <w:rFonts w:ascii="Trebuchet MS" w:hAnsi="Trebuchet MS" w:cs="Arial"/>
          <w:b/>
          <w:sz w:val="22"/>
          <w:szCs w:val="22"/>
        </w:rPr>
      </w:pPr>
      <w:r w:rsidRPr="002661E2">
        <w:rPr>
          <w:rFonts w:ascii="Trebuchet MS" w:hAnsi="Trebuchet MS" w:cs="Tahoma"/>
          <w:b/>
          <w:i/>
          <w:sz w:val="22"/>
          <w:szCs w:val="22"/>
        </w:rPr>
        <w:t>In a series of brief statements identify the essential knowledge, skills and behaviours required.</w:t>
      </w:r>
    </w:p>
    <w:p w:rsidR="006C1019" w:rsidRPr="002661E2" w:rsidRDefault="006C1019" w:rsidP="002D0ADE">
      <w:pPr>
        <w:pStyle w:val="BodyText"/>
        <w:tabs>
          <w:tab w:val="left" w:pos="-26"/>
          <w:tab w:val="left" w:pos="26"/>
        </w:tabs>
        <w:spacing w:after="0"/>
        <w:jc w:val="both"/>
        <w:rPr>
          <w:rFonts w:ascii="Trebuchet MS" w:hAnsi="Trebuchet MS"/>
          <w:b/>
          <w:sz w:val="22"/>
          <w:szCs w:val="22"/>
        </w:rPr>
      </w:pPr>
    </w:p>
    <w:p w:rsidR="002D0ADE" w:rsidRPr="002661E2" w:rsidRDefault="002D0ADE" w:rsidP="002D0ADE">
      <w:pPr>
        <w:pStyle w:val="BodyText"/>
        <w:tabs>
          <w:tab w:val="left" w:pos="-26"/>
          <w:tab w:val="left" w:pos="26"/>
        </w:tabs>
        <w:spacing w:after="0"/>
        <w:jc w:val="both"/>
        <w:rPr>
          <w:rFonts w:ascii="Trebuchet MS" w:hAnsi="Trebuchet MS"/>
          <w:sz w:val="22"/>
          <w:szCs w:val="22"/>
        </w:rPr>
      </w:pPr>
    </w:p>
    <w:p w:rsidR="0057690F" w:rsidRPr="002661E2" w:rsidRDefault="0057690F" w:rsidP="0057690F">
      <w:pPr>
        <w:jc w:val="both"/>
        <w:rPr>
          <w:rFonts w:ascii="Trebuchet MS" w:hAnsi="Trebuchet MS"/>
          <w:b/>
          <w:bCs/>
          <w:sz w:val="22"/>
          <w:szCs w:val="22"/>
        </w:rPr>
      </w:pPr>
    </w:p>
    <w:p w:rsidR="002661E2" w:rsidRPr="002661E2" w:rsidRDefault="002661E2" w:rsidP="002661E2">
      <w:pPr>
        <w:pStyle w:val="ListParagraph"/>
        <w:numPr>
          <w:ilvl w:val="0"/>
          <w:numId w:val="11"/>
        </w:numPr>
        <w:spacing w:after="160" w:line="259" w:lineRule="auto"/>
        <w:contextualSpacing/>
        <w:rPr>
          <w:rFonts w:ascii="Trebuchet MS" w:hAnsi="Trebuchet MS"/>
          <w:sz w:val="22"/>
          <w:szCs w:val="22"/>
        </w:rPr>
      </w:pPr>
      <w:r w:rsidRPr="002661E2">
        <w:rPr>
          <w:rFonts w:ascii="Trebuchet MS" w:hAnsi="Trebuchet MS"/>
          <w:sz w:val="22"/>
          <w:szCs w:val="22"/>
        </w:rPr>
        <w:t>A compassionate manner is essential in dealing with families contacting the burial society</w:t>
      </w:r>
    </w:p>
    <w:p w:rsidR="002661E2" w:rsidRPr="002661E2" w:rsidRDefault="002661E2" w:rsidP="002661E2">
      <w:pPr>
        <w:pStyle w:val="ListParagraph"/>
        <w:numPr>
          <w:ilvl w:val="0"/>
          <w:numId w:val="11"/>
        </w:numPr>
        <w:spacing w:after="160" w:line="259" w:lineRule="auto"/>
        <w:contextualSpacing/>
        <w:rPr>
          <w:rFonts w:ascii="Trebuchet MS" w:hAnsi="Trebuchet MS"/>
          <w:sz w:val="22"/>
          <w:szCs w:val="22"/>
        </w:rPr>
      </w:pPr>
      <w:r w:rsidRPr="002661E2">
        <w:rPr>
          <w:rFonts w:ascii="Trebuchet MS" w:hAnsi="Trebuchet MS"/>
          <w:sz w:val="22"/>
          <w:szCs w:val="22"/>
        </w:rPr>
        <w:t>A strong communicator with excellent interpersonal skills, who has the ability to address situations in a succinct manner</w:t>
      </w:r>
    </w:p>
    <w:p w:rsidR="002661E2" w:rsidRPr="002661E2" w:rsidRDefault="002661E2" w:rsidP="002661E2">
      <w:pPr>
        <w:pStyle w:val="ListParagraph"/>
        <w:numPr>
          <w:ilvl w:val="0"/>
          <w:numId w:val="11"/>
        </w:numPr>
        <w:spacing w:after="160" w:line="259" w:lineRule="auto"/>
        <w:contextualSpacing/>
        <w:rPr>
          <w:rFonts w:ascii="Trebuchet MS" w:hAnsi="Trebuchet MS"/>
          <w:sz w:val="22"/>
          <w:szCs w:val="22"/>
        </w:rPr>
      </w:pPr>
      <w:r w:rsidRPr="002661E2">
        <w:rPr>
          <w:rFonts w:ascii="Trebuchet MS" w:hAnsi="Trebuchet MS"/>
          <w:sz w:val="22"/>
          <w:szCs w:val="22"/>
        </w:rPr>
        <w:t>Strong IT skills – Microsoft office essential, previous experience of working with databases useful</w:t>
      </w:r>
    </w:p>
    <w:p w:rsidR="002661E2" w:rsidRPr="002661E2" w:rsidRDefault="002661E2" w:rsidP="002661E2">
      <w:pPr>
        <w:pStyle w:val="ListParagraph"/>
        <w:numPr>
          <w:ilvl w:val="0"/>
          <w:numId w:val="11"/>
        </w:numPr>
        <w:spacing w:after="160" w:line="259" w:lineRule="auto"/>
        <w:contextualSpacing/>
        <w:rPr>
          <w:rFonts w:ascii="Trebuchet MS" w:hAnsi="Trebuchet MS"/>
          <w:sz w:val="22"/>
          <w:szCs w:val="22"/>
        </w:rPr>
      </w:pPr>
      <w:r w:rsidRPr="002661E2">
        <w:rPr>
          <w:rFonts w:ascii="Trebuchet MS" w:hAnsi="Trebuchet MS"/>
          <w:sz w:val="22"/>
          <w:szCs w:val="22"/>
        </w:rPr>
        <w:t>Ability to work independently under pressure and prioritise where necessary</w:t>
      </w:r>
    </w:p>
    <w:p w:rsidR="002661E2" w:rsidRDefault="002661E2" w:rsidP="002661E2">
      <w:pPr>
        <w:pStyle w:val="ListParagraph"/>
        <w:numPr>
          <w:ilvl w:val="0"/>
          <w:numId w:val="11"/>
        </w:numPr>
        <w:spacing w:after="160" w:line="259" w:lineRule="auto"/>
        <w:contextualSpacing/>
        <w:rPr>
          <w:rFonts w:ascii="Trebuchet MS" w:hAnsi="Trebuchet MS"/>
          <w:sz w:val="22"/>
          <w:szCs w:val="22"/>
        </w:rPr>
      </w:pPr>
      <w:r w:rsidRPr="002661E2">
        <w:rPr>
          <w:rFonts w:ascii="Trebuchet MS" w:hAnsi="Trebuchet MS"/>
          <w:sz w:val="22"/>
          <w:szCs w:val="22"/>
        </w:rPr>
        <w:t>Experience of working in a team</w:t>
      </w:r>
    </w:p>
    <w:p w:rsidR="007342AE" w:rsidRPr="002661E2" w:rsidRDefault="007342AE" w:rsidP="002661E2">
      <w:pPr>
        <w:pStyle w:val="ListParagraph"/>
        <w:numPr>
          <w:ilvl w:val="0"/>
          <w:numId w:val="11"/>
        </w:numPr>
        <w:spacing w:after="160" w:line="259" w:lineRule="auto"/>
        <w:contextualSpacing/>
        <w:rPr>
          <w:rFonts w:ascii="Trebuchet MS" w:hAnsi="Trebuchet MS"/>
          <w:sz w:val="22"/>
          <w:szCs w:val="22"/>
        </w:rPr>
      </w:pPr>
      <w:r>
        <w:rPr>
          <w:rFonts w:ascii="Trebuchet MS" w:hAnsi="Trebuchet MS"/>
          <w:sz w:val="22"/>
          <w:szCs w:val="22"/>
        </w:rPr>
        <w:t>An understanding of Jewish laws associated with death is preferable</w:t>
      </w:r>
    </w:p>
    <w:p w:rsidR="00F74003" w:rsidRPr="002661E2" w:rsidRDefault="00F74003" w:rsidP="002661E2">
      <w:pPr>
        <w:ind w:left="720"/>
        <w:rPr>
          <w:rFonts w:ascii="Trebuchet MS" w:hAnsi="Trebuchet MS" w:cs="Arial"/>
          <w:b/>
          <w:sz w:val="22"/>
          <w:szCs w:val="22"/>
        </w:rPr>
      </w:pPr>
    </w:p>
    <w:sectPr w:rsidR="00F74003" w:rsidRPr="002661E2"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8D1994">
    <w:pPr>
      <w:pStyle w:val="Footer"/>
      <w:jc w:val="right"/>
    </w:pPr>
    <w:r>
      <w:fldChar w:fldCharType="begin"/>
    </w:r>
    <w:r w:rsidR="00D41DAF">
      <w:instrText xml:space="preserve"> PAGE   \* MERGEFORMAT </w:instrText>
    </w:r>
    <w:r>
      <w:fldChar w:fldCharType="separate"/>
    </w:r>
    <w:r w:rsidR="00475204">
      <w:rPr>
        <w:noProof/>
      </w:rPr>
      <w:t>1</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1E11BAD"/>
    <w:multiLevelType w:val="hybridMultilevel"/>
    <w:tmpl w:val="2C0ADFF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858E7"/>
    <w:multiLevelType w:val="hybridMultilevel"/>
    <w:tmpl w:val="C72A1C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3181040"/>
    <w:multiLevelType w:val="hybridMultilevel"/>
    <w:tmpl w:val="308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94F5F"/>
    <w:multiLevelType w:val="hybridMultilevel"/>
    <w:tmpl w:val="6F2A1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7"/>
  </w:num>
  <w:num w:numId="1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B2349"/>
    <w:rsid w:val="000B5BC0"/>
    <w:rsid w:val="000C08B5"/>
    <w:rsid w:val="00107747"/>
    <w:rsid w:val="00116871"/>
    <w:rsid w:val="00117D35"/>
    <w:rsid w:val="00135009"/>
    <w:rsid w:val="00142843"/>
    <w:rsid w:val="0014382E"/>
    <w:rsid w:val="001504A5"/>
    <w:rsid w:val="00166495"/>
    <w:rsid w:val="00170E0E"/>
    <w:rsid w:val="0017746E"/>
    <w:rsid w:val="00180061"/>
    <w:rsid w:val="001809A7"/>
    <w:rsid w:val="0018140E"/>
    <w:rsid w:val="00187528"/>
    <w:rsid w:val="0019712C"/>
    <w:rsid w:val="001B10BC"/>
    <w:rsid w:val="001B3ACB"/>
    <w:rsid w:val="001C5EA7"/>
    <w:rsid w:val="001D67A4"/>
    <w:rsid w:val="001E16B6"/>
    <w:rsid w:val="00213D26"/>
    <w:rsid w:val="00221B21"/>
    <w:rsid w:val="00236A41"/>
    <w:rsid w:val="00250316"/>
    <w:rsid w:val="00250ECD"/>
    <w:rsid w:val="002522BD"/>
    <w:rsid w:val="00253F86"/>
    <w:rsid w:val="00263FA4"/>
    <w:rsid w:val="002661E2"/>
    <w:rsid w:val="002670DF"/>
    <w:rsid w:val="00272C6F"/>
    <w:rsid w:val="002961B3"/>
    <w:rsid w:val="002B208F"/>
    <w:rsid w:val="002B7D3E"/>
    <w:rsid w:val="002C164B"/>
    <w:rsid w:val="002C3863"/>
    <w:rsid w:val="002D0ADE"/>
    <w:rsid w:val="002E222A"/>
    <w:rsid w:val="003016BE"/>
    <w:rsid w:val="00303A16"/>
    <w:rsid w:val="003339A4"/>
    <w:rsid w:val="00335290"/>
    <w:rsid w:val="0034729D"/>
    <w:rsid w:val="003853FD"/>
    <w:rsid w:val="003853FE"/>
    <w:rsid w:val="003A4585"/>
    <w:rsid w:val="003B2F62"/>
    <w:rsid w:val="003C22C7"/>
    <w:rsid w:val="003C655C"/>
    <w:rsid w:val="003E182B"/>
    <w:rsid w:val="003E28C0"/>
    <w:rsid w:val="003E3FA0"/>
    <w:rsid w:val="004044AE"/>
    <w:rsid w:val="00405E4E"/>
    <w:rsid w:val="00406D72"/>
    <w:rsid w:val="00417251"/>
    <w:rsid w:val="00431D04"/>
    <w:rsid w:val="00465F68"/>
    <w:rsid w:val="00475204"/>
    <w:rsid w:val="00480820"/>
    <w:rsid w:val="004821DE"/>
    <w:rsid w:val="004A4C6B"/>
    <w:rsid w:val="004D0319"/>
    <w:rsid w:val="004D187C"/>
    <w:rsid w:val="004E3A90"/>
    <w:rsid w:val="004F4955"/>
    <w:rsid w:val="00517B02"/>
    <w:rsid w:val="005207F8"/>
    <w:rsid w:val="00525C33"/>
    <w:rsid w:val="0053414A"/>
    <w:rsid w:val="005409EF"/>
    <w:rsid w:val="005441FC"/>
    <w:rsid w:val="00556812"/>
    <w:rsid w:val="0057690F"/>
    <w:rsid w:val="005771ED"/>
    <w:rsid w:val="005B22A8"/>
    <w:rsid w:val="005C13EE"/>
    <w:rsid w:val="005C7B2A"/>
    <w:rsid w:val="00663333"/>
    <w:rsid w:val="00675144"/>
    <w:rsid w:val="006815F0"/>
    <w:rsid w:val="00685416"/>
    <w:rsid w:val="006C1019"/>
    <w:rsid w:val="006C7926"/>
    <w:rsid w:val="006D1D11"/>
    <w:rsid w:val="006F3AF4"/>
    <w:rsid w:val="006F49A7"/>
    <w:rsid w:val="00703D8E"/>
    <w:rsid w:val="0071250F"/>
    <w:rsid w:val="007342AE"/>
    <w:rsid w:val="007607DB"/>
    <w:rsid w:val="00785D99"/>
    <w:rsid w:val="00787040"/>
    <w:rsid w:val="007931F2"/>
    <w:rsid w:val="007A21E8"/>
    <w:rsid w:val="007B12C8"/>
    <w:rsid w:val="007B688C"/>
    <w:rsid w:val="007C4B4D"/>
    <w:rsid w:val="007E7310"/>
    <w:rsid w:val="007F309A"/>
    <w:rsid w:val="00814214"/>
    <w:rsid w:val="008224BC"/>
    <w:rsid w:val="008342A7"/>
    <w:rsid w:val="00847768"/>
    <w:rsid w:val="008A4147"/>
    <w:rsid w:val="008A4A4E"/>
    <w:rsid w:val="008C4CFD"/>
    <w:rsid w:val="008D1994"/>
    <w:rsid w:val="00905F69"/>
    <w:rsid w:val="00911760"/>
    <w:rsid w:val="00916C8B"/>
    <w:rsid w:val="00917A49"/>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82F05"/>
    <w:rsid w:val="00B91147"/>
    <w:rsid w:val="00BA5606"/>
    <w:rsid w:val="00BC0EC6"/>
    <w:rsid w:val="00BC2388"/>
    <w:rsid w:val="00C077FF"/>
    <w:rsid w:val="00C339C4"/>
    <w:rsid w:val="00C515BD"/>
    <w:rsid w:val="00C61EF6"/>
    <w:rsid w:val="00C872AA"/>
    <w:rsid w:val="00CA16E6"/>
    <w:rsid w:val="00CB5C65"/>
    <w:rsid w:val="00CD4D64"/>
    <w:rsid w:val="00CE395E"/>
    <w:rsid w:val="00D41DAF"/>
    <w:rsid w:val="00D74F66"/>
    <w:rsid w:val="00DA5C52"/>
    <w:rsid w:val="00DA79E0"/>
    <w:rsid w:val="00DC0F95"/>
    <w:rsid w:val="00DF1CDF"/>
    <w:rsid w:val="00DF711B"/>
    <w:rsid w:val="00E1435F"/>
    <w:rsid w:val="00E1668C"/>
    <w:rsid w:val="00E3779E"/>
    <w:rsid w:val="00E53C6C"/>
    <w:rsid w:val="00E660D0"/>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DEB6E7A-7F42-4442-B874-8682130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4</cp:revision>
  <cp:lastPrinted>2018-03-05T16:45:00Z</cp:lastPrinted>
  <dcterms:created xsi:type="dcterms:W3CDTF">2018-03-05T16:38:00Z</dcterms:created>
  <dcterms:modified xsi:type="dcterms:W3CDTF">2018-03-07T09:28:00Z</dcterms:modified>
</cp:coreProperties>
</file>